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75927" w14:textId="77777777" w:rsidR="0048676D" w:rsidRDefault="00000000">
      <w:pPr>
        <w:spacing w:line="240" w:lineRule="auto"/>
        <w:jc w:val="center"/>
        <w:textAlignment w:val="auto"/>
        <w:rPr>
          <w:rFonts w:ascii="Calibri" w:eastAsia="Times New Roman" w:hAnsi="Calibri" w:cs="Calibri"/>
          <w:b/>
          <w:bCs/>
          <w:color w:val="000000"/>
          <w:sz w:val="26"/>
          <w:szCs w:val="26"/>
          <w:lang w:eastAsia="hr-HR"/>
        </w:rPr>
      </w:pPr>
      <w:r>
        <w:rPr>
          <w:rFonts w:ascii="Calibri" w:eastAsia="Times New Roman" w:hAnsi="Calibri" w:cs="Calibri"/>
          <w:b/>
          <w:bCs/>
          <w:color w:val="000000"/>
          <w:sz w:val="26"/>
          <w:szCs w:val="26"/>
          <w:lang w:eastAsia="hr-HR"/>
        </w:rPr>
        <w:t>Z A H T J E V</w:t>
      </w:r>
    </w:p>
    <w:p w14:paraId="0793F434" w14:textId="77777777" w:rsidR="0048676D" w:rsidRDefault="00000000">
      <w:pPr>
        <w:spacing w:line="240" w:lineRule="auto"/>
        <w:jc w:val="center"/>
        <w:textAlignment w:val="auto"/>
        <w:rPr>
          <w:rFonts w:ascii="Calibri" w:eastAsia="Times New Roman" w:hAnsi="Calibri" w:cs="Calibri"/>
          <w:b/>
          <w:bCs/>
          <w:color w:val="000000"/>
          <w:sz w:val="26"/>
          <w:szCs w:val="26"/>
          <w:lang w:eastAsia="hr-HR"/>
        </w:rPr>
      </w:pPr>
      <w:r>
        <w:rPr>
          <w:rFonts w:ascii="Calibri" w:eastAsia="Times New Roman" w:hAnsi="Calibri" w:cs="Calibri"/>
          <w:b/>
          <w:bCs/>
          <w:color w:val="000000"/>
          <w:sz w:val="26"/>
          <w:szCs w:val="26"/>
          <w:lang w:eastAsia="hr-HR"/>
        </w:rPr>
        <w:t>ISPITANIKA ZA PRAVO NA PRIGOVOR</w:t>
      </w:r>
    </w:p>
    <w:p w14:paraId="520C29DC" w14:textId="77777777" w:rsidR="0048676D" w:rsidRDefault="00000000">
      <w:pPr>
        <w:spacing w:after="160" w:line="240" w:lineRule="auto"/>
        <w:jc w:val="center"/>
        <w:textAlignment w:val="auto"/>
      </w:pPr>
      <w:r>
        <w:rPr>
          <w:rStyle w:val="Zadanifontodlomka"/>
          <w:rFonts w:ascii="Calibri" w:eastAsia="Arial" w:hAnsi="Calibri" w:cs="Calibri"/>
          <w:i/>
          <w:iCs/>
          <w:color w:val="595959"/>
          <w:sz w:val="16"/>
          <w:szCs w:val="16"/>
          <w:lang w:eastAsia="hr-HR"/>
        </w:rPr>
        <w:t>(pravo na prigovor — članak 21. Opće uredbe o zaštiti podataka)</w:t>
      </w:r>
    </w:p>
    <w:tbl>
      <w:tblPr>
        <w:tblW w:w="9930" w:type="dxa"/>
        <w:tblCellMar>
          <w:left w:w="10" w:type="dxa"/>
          <w:right w:w="10" w:type="dxa"/>
        </w:tblCellMar>
        <w:tblLook w:val="0000" w:firstRow="0" w:lastRow="0" w:firstColumn="0" w:lastColumn="0" w:noHBand="0" w:noVBand="0"/>
      </w:tblPr>
      <w:tblGrid>
        <w:gridCol w:w="9930"/>
      </w:tblGrid>
      <w:tr w:rsidR="0048676D" w14:paraId="445E4BBF" w14:textId="77777777">
        <w:tblPrEx>
          <w:tblCellMar>
            <w:top w:w="0" w:type="dxa"/>
            <w:bottom w:w="0" w:type="dxa"/>
          </w:tblCellMar>
        </w:tblPrEx>
        <w:trPr>
          <w:trHeight w:val="406"/>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7AEB4E3" w14:textId="77777777" w:rsidR="0048676D" w:rsidRDefault="00000000">
            <w:pPr>
              <w:spacing w:before="100" w:after="100" w:line="240" w:lineRule="auto"/>
              <w:textAlignment w:val="auto"/>
            </w:pPr>
            <w:r>
              <w:rPr>
                <w:rStyle w:val="Zadanifontodlomka"/>
                <w:rFonts w:ascii="Calibri" w:eastAsia="Times New Roman" w:hAnsi="Calibri" w:cs="Calibri"/>
                <w:b/>
                <w:bCs/>
                <w:color w:val="000000"/>
                <w:sz w:val="24"/>
                <w:szCs w:val="24"/>
                <w:lang w:eastAsia="hr-HR"/>
              </w:rPr>
              <w:t>N</w:t>
            </w:r>
            <w:r>
              <w:rPr>
                <w:rStyle w:val="Zadanifontodlomka"/>
                <w:rFonts w:ascii="Calibri" w:eastAsia="Times New Roman" w:hAnsi="Calibri" w:cs="Calibri"/>
                <w:b/>
                <w:bCs/>
                <w:sz w:val="24"/>
                <w:szCs w:val="24"/>
                <w:lang w:eastAsia="hr-HR"/>
              </w:rPr>
              <w:t xml:space="preserve">aziv </w:t>
            </w:r>
            <w:r>
              <w:rPr>
                <w:rStyle w:val="Zadanifontodlomka"/>
                <w:rFonts w:ascii="Calibri" w:eastAsia="Times New Roman" w:hAnsi="Calibri" w:cs="Calibri"/>
                <w:b/>
                <w:bCs/>
                <w:color w:val="000000"/>
                <w:sz w:val="24"/>
                <w:szCs w:val="24"/>
                <w:lang w:eastAsia="hr-HR"/>
              </w:rPr>
              <w:t>VODITELJA OBRADE, OIB, sjedište i adresa</w:t>
            </w:r>
          </w:p>
        </w:tc>
      </w:tr>
      <w:tr w:rsidR="0048676D" w14:paraId="20EFC588" w14:textId="77777777">
        <w:tblPrEx>
          <w:tblCellMar>
            <w:top w:w="0" w:type="dxa"/>
            <w:bottom w:w="0" w:type="dxa"/>
          </w:tblCellMar>
        </w:tblPrEx>
        <w:trPr>
          <w:trHeight w:val="417"/>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08CABB6" w14:textId="77777777" w:rsidR="0048676D" w:rsidRDefault="00000000">
            <w:pPr>
              <w:spacing w:line="240" w:lineRule="auto"/>
              <w:textAlignment w:val="auto"/>
              <w:rPr>
                <w:rFonts w:ascii="Calibri" w:eastAsia="Times New Roman" w:hAnsi="Calibri" w:cs="Calibri"/>
                <w:b/>
                <w:bCs/>
                <w:sz w:val="24"/>
                <w:szCs w:val="24"/>
                <w:shd w:val="clear" w:color="auto" w:fill="FFFFFF"/>
              </w:rPr>
            </w:pPr>
            <w:r>
              <w:rPr>
                <w:rFonts w:ascii="Calibri" w:eastAsia="Times New Roman" w:hAnsi="Calibri" w:cs="Calibri"/>
                <w:b/>
                <w:bCs/>
                <w:sz w:val="24"/>
                <w:szCs w:val="24"/>
                <w:shd w:val="clear" w:color="auto" w:fill="FFFFFF"/>
              </w:rPr>
              <w:t>ZRAČNA LUKA ZADAR d.o.o. za usluge u zračnoj luci</w:t>
            </w:r>
          </w:p>
          <w:p w14:paraId="5FA45057" w14:textId="77777777" w:rsidR="0048676D" w:rsidRDefault="00000000">
            <w:pPr>
              <w:shd w:val="clear" w:color="auto" w:fill="FFFFFF"/>
              <w:suppressAutoHyphens w:val="0"/>
              <w:spacing w:line="240" w:lineRule="auto"/>
              <w:textAlignment w:val="auto"/>
            </w:pPr>
            <w:r>
              <w:rPr>
                <w:rStyle w:val="Zadanifontodlomka"/>
                <w:rFonts w:ascii="Calibri" w:eastAsia="Times New Roman" w:hAnsi="Calibri" w:cs="Calibri"/>
                <w:color w:val="333333"/>
                <w:sz w:val="24"/>
                <w:szCs w:val="24"/>
              </w:rPr>
              <w:t>Ulica I br. 2/A, 23222 Zemunik Donji, Hrvatska</w:t>
            </w:r>
          </w:p>
          <w:p w14:paraId="3DAAF0BF" w14:textId="77777777" w:rsidR="0048676D" w:rsidRDefault="00000000">
            <w:pPr>
              <w:spacing w:line="240" w:lineRule="auto"/>
              <w:textAlignment w:val="auto"/>
            </w:pPr>
            <w:r>
              <w:rPr>
                <w:rStyle w:val="Zadanifontodlomka"/>
                <w:rFonts w:ascii="Calibri" w:eastAsia="Times New Roman" w:hAnsi="Calibri" w:cs="Calibri"/>
                <w:sz w:val="24"/>
                <w:szCs w:val="24"/>
                <w:shd w:val="clear" w:color="auto" w:fill="FFFFFF"/>
              </w:rPr>
              <w:t xml:space="preserve">OIB: </w:t>
            </w:r>
            <w:r>
              <w:rPr>
                <w:rStyle w:val="Zadanifontodlomka"/>
                <w:rFonts w:ascii="Calibri" w:eastAsia="Times New Roman" w:hAnsi="Calibri" w:cs="Calibri"/>
                <w:sz w:val="24"/>
                <w:szCs w:val="24"/>
              </w:rPr>
              <w:t>39087623202</w:t>
            </w:r>
          </w:p>
          <w:p w14:paraId="61E2B2BD" w14:textId="77777777" w:rsidR="0048676D" w:rsidRDefault="00000000">
            <w:pPr>
              <w:spacing w:line="240" w:lineRule="auto"/>
              <w:textAlignment w:val="auto"/>
            </w:pPr>
            <w:r>
              <w:rPr>
                <w:rStyle w:val="Zadanifontodlomka"/>
                <w:rFonts w:ascii="Calibri" w:eastAsia="Times New Roman" w:hAnsi="Calibri" w:cs="Calibri"/>
                <w:sz w:val="24"/>
                <w:szCs w:val="24"/>
                <w:shd w:val="clear" w:color="auto" w:fill="FFFFFF"/>
              </w:rPr>
              <w:t xml:space="preserve">Službenik za zaštitu podataka: </w:t>
            </w:r>
            <w:hyperlink r:id="rId7" w:history="1">
              <w:r>
                <w:rPr>
                  <w:rStyle w:val="Zadanifontodlomka"/>
                  <w:rFonts w:ascii="Calibri" w:eastAsia="Times New Roman" w:hAnsi="Calibri" w:cs="Calibri"/>
                  <w:sz w:val="24"/>
                  <w:szCs w:val="24"/>
                  <w:lang w:eastAsia="hr-HR"/>
                </w:rPr>
                <w:t>gdpr@zadar-airport.hr</w:t>
              </w:r>
            </w:hyperlink>
            <w:r>
              <w:rPr>
                <w:rStyle w:val="Zadanifontodlomka"/>
                <w:rFonts w:ascii="Calibri" w:eastAsia="Times New Roman" w:hAnsi="Calibri" w:cs="Calibri"/>
                <w:sz w:val="24"/>
                <w:szCs w:val="24"/>
                <w:shd w:val="clear" w:color="auto" w:fill="FFFFFF"/>
              </w:rPr>
              <w:t>; tel. +385 (0)</w:t>
            </w:r>
            <w:hyperlink r:id="rId8" w:history="1">
              <w:r>
                <w:rPr>
                  <w:rStyle w:val="Zadanifontodlomka"/>
                  <w:rFonts w:ascii="Calibri" w:eastAsia="Times New Roman" w:hAnsi="Calibri" w:cs="Calibri"/>
                  <w:sz w:val="24"/>
                  <w:szCs w:val="24"/>
                  <w:shd w:val="clear" w:color="auto" w:fill="FFFFFF"/>
                </w:rPr>
                <w:t>23</w:t>
              </w:r>
            </w:hyperlink>
            <w:r>
              <w:rPr>
                <w:rStyle w:val="Zadanifontodlomka"/>
                <w:rFonts w:ascii="Calibri" w:eastAsia="Times New Roman" w:hAnsi="Calibri" w:cs="Calibri"/>
                <w:sz w:val="24"/>
                <w:szCs w:val="24"/>
                <w:shd w:val="clear" w:color="auto" w:fill="FFFFFF"/>
              </w:rPr>
              <w:t xml:space="preserve"> 205 890</w:t>
            </w:r>
          </w:p>
          <w:p w14:paraId="50EFF751" w14:textId="77777777" w:rsidR="0048676D" w:rsidRDefault="00000000">
            <w:pPr>
              <w:spacing w:line="240" w:lineRule="auto"/>
              <w:textAlignment w:val="auto"/>
            </w:pPr>
            <w:r>
              <w:rPr>
                <w:rStyle w:val="Zadanifontodlomka"/>
                <w:rFonts w:ascii="Calibri" w:eastAsia="Times New Roman" w:hAnsi="Calibri" w:cs="Calibri"/>
                <w:sz w:val="24"/>
                <w:szCs w:val="24"/>
                <w:shd w:val="clear" w:color="auto" w:fill="FFFFFF"/>
              </w:rPr>
              <w:t>Predaja zahtjeva:</w:t>
            </w:r>
            <w:r>
              <w:rPr>
                <w:rStyle w:val="Zadanifontodlomka"/>
                <w:rFonts w:ascii="Calibri" w:eastAsia="Times New Roman" w:hAnsi="Calibri" w:cs="Calibri"/>
                <w:b/>
                <w:bCs/>
                <w:sz w:val="24"/>
                <w:szCs w:val="24"/>
                <w:shd w:val="clear" w:color="auto" w:fill="FFFFFF"/>
              </w:rPr>
              <w:t xml:space="preserve"> </w:t>
            </w:r>
            <w:r>
              <w:rPr>
                <w:rStyle w:val="Zadanifontodlomka"/>
                <w:rFonts w:ascii="Calibri" w:eastAsia="Times New Roman" w:hAnsi="Calibri" w:cs="Calibri"/>
                <w:sz w:val="24"/>
                <w:szCs w:val="24"/>
                <w:shd w:val="clear" w:color="auto" w:fill="FFFFFF"/>
              </w:rPr>
              <w:t>e-poštom, poštom ili osobnim dolaskom na adresu sjedišta.</w:t>
            </w:r>
          </w:p>
        </w:tc>
      </w:tr>
      <w:tr w:rsidR="0048676D" w14:paraId="3A81A4EA" w14:textId="77777777">
        <w:tblPrEx>
          <w:tblCellMar>
            <w:top w:w="0" w:type="dxa"/>
            <w:bottom w:w="0" w:type="dxa"/>
          </w:tblCellMar>
        </w:tblPrEx>
        <w:trPr>
          <w:trHeight w:val="386"/>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979A37C" w14:textId="77777777" w:rsidR="0048676D" w:rsidRDefault="00000000">
            <w:pPr>
              <w:spacing w:before="100" w:after="100" w:line="240" w:lineRule="auto"/>
              <w:textAlignment w:val="auto"/>
            </w:pPr>
            <w:r>
              <w:rPr>
                <w:rStyle w:val="Zadanifontodlomka"/>
                <w:rFonts w:ascii="Calibri" w:eastAsia="Times New Roman" w:hAnsi="Calibri" w:cs="Calibri"/>
                <w:b/>
                <w:bCs/>
                <w:color w:val="000000"/>
                <w:sz w:val="24"/>
                <w:szCs w:val="24"/>
                <w:lang w:eastAsia="hr-HR"/>
              </w:rPr>
              <w:t xml:space="preserve">Podnositelj zahtjeva ISPITANIK </w:t>
            </w:r>
          </w:p>
        </w:tc>
      </w:tr>
      <w:tr w:rsidR="0048676D" w14:paraId="7787BE65" w14:textId="77777777">
        <w:tblPrEx>
          <w:tblCellMar>
            <w:top w:w="0" w:type="dxa"/>
            <w:bottom w:w="0" w:type="dxa"/>
          </w:tblCellMar>
        </w:tblPrEx>
        <w:trPr>
          <w:trHeight w:val="420"/>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AA068D2" w14:textId="77777777" w:rsidR="0048676D" w:rsidRDefault="00000000">
            <w:pPr>
              <w:spacing w:before="60" w:after="60" w:line="240" w:lineRule="auto"/>
              <w:jc w:val="left"/>
              <w:textAlignment w:val="auto"/>
              <w:rPr>
                <w:rFonts w:ascii="Calibri" w:eastAsia="Times New Roman" w:hAnsi="Calibri" w:cs="Calibri"/>
                <w:color w:val="000000"/>
                <w:sz w:val="24"/>
                <w:szCs w:val="24"/>
              </w:rPr>
            </w:pPr>
            <w:r>
              <w:rPr>
                <w:rFonts w:ascii="Calibri" w:eastAsia="Times New Roman" w:hAnsi="Calibri" w:cs="Calibri"/>
                <w:color w:val="000000"/>
                <w:sz w:val="24"/>
                <w:szCs w:val="24"/>
              </w:rPr>
              <w:t>Ime i prezime: _________________________________________________________________________</w:t>
            </w:r>
          </w:p>
          <w:p w14:paraId="16E20287" w14:textId="77777777" w:rsidR="0048676D" w:rsidRDefault="00000000">
            <w:pPr>
              <w:spacing w:line="240" w:lineRule="auto"/>
              <w:jc w:val="left"/>
              <w:textAlignment w:val="auto"/>
            </w:pPr>
            <w:r>
              <w:rPr>
                <w:rStyle w:val="Zadanifontodlomka"/>
                <w:rFonts w:ascii="Calibri" w:eastAsia="Times New Roman" w:hAnsi="Calibri" w:cs="Calibri"/>
                <w:color w:val="000000"/>
                <w:sz w:val="24"/>
                <w:szCs w:val="24"/>
              </w:rPr>
              <w:t>Svojstvo:           _________________________________________________________________________</w:t>
            </w:r>
          </w:p>
        </w:tc>
      </w:tr>
      <w:tr w:rsidR="0048676D" w14:paraId="734DD685" w14:textId="77777777">
        <w:tblPrEx>
          <w:tblCellMar>
            <w:top w:w="0" w:type="dxa"/>
            <w:bottom w:w="0" w:type="dxa"/>
          </w:tblCellMar>
        </w:tblPrEx>
        <w:trPr>
          <w:trHeight w:val="564"/>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DA0223A" w14:textId="77777777" w:rsidR="0048676D" w:rsidRDefault="00000000">
            <w:pPr>
              <w:spacing w:before="100" w:after="100" w:line="240" w:lineRule="auto"/>
              <w:textAlignment w:val="auto"/>
            </w:pPr>
            <w:r>
              <w:rPr>
                <w:rStyle w:val="Zadanifontodlomka"/>
                <w:rFonts w:ascii="Calibri" w:eastAsia="Times New Roman" w:hAnsi="Calibri" w:cs="Calibri"/>
                <w:b/>
                <w:bCs/>
                <w:color w:val="000000"/>
                <w:sz w:val="24"/>
                <w:szCs w:val="24"/>
                <w:lang w:eastAsia="hr-HR"/>
              </w:rPr>
              <w:t>ISPITANIK ima pravo na temelju svoje posebne situacije u svakom trenutku uložiti prigovor na obradu osobnih podataka koji se odnose na njega u sljedećim slučajevima:</w:t>
            </w:r>
          </w:p>
        </w:tc>
      </w:tr>
      <w:tr w:rsidR="0048676D" w14:paraId="129CBC62" w14:textId="77777777">
        <w:tblPrEx>
          <w:tblCellMar>
            <w:top w:w="0" w:type="dxa"/>
            <w:bottom w:w="0" w:type="dxa"/>
          </w:tblCellMar>
        </w:tblPrEx>
        <w:trPr>
          <w:trHeight w:val="3678"/>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C2BA927" w14:textId="77777777" w:rsidR="0048676D" w:rsidRDefault="00000000">
            <w:pPr>
              <w:textAlignment w:val="auto"/>
            </w:pPr>
            <w:r>
              <w:rPr>
                <w:rStyle w:val="Zadanifontodlomka"/>
                <w:rFonts w:ascii="Segoe UI Symbol" w:eastAsia="MS Mincho" w:hAnsi="Segoe UI Symbol" w:cs="Segoe UI Symbol"/>
                <w:color w:val="000000"/>
                <w:sz w:val="24"/>
                <w:szCs w:val="24"/>
                <w:lang w:eastAsia="hr-HR"/>
              </w:rPr>
              <w:t>☐</w:t>
            </w:r>
            <w:r>
              <w:rPr>
                <w:rStyle w:val="Zadanifontodlomka"/>
                <w:rFonts w:ascii="Calibri" w:eastAsia="MS Mincho" w:hAnsi="Calibri" w:cs="Calibri"/>
                <w:color w:val="000000"/>
                <w:sz w:val="24"/>
                <w:szCs w:val="24"/>
                <w:lang w:eastAsia="hr-HR"/>
              </w:rPr>
              <w:t xml:space="preserve"> U skladu s člankom 6. stavkom 1. točkom (e) ili (f), uključujući izradu profila koja se temelji na tim odredbama. Voditelj obrade više ne smije obrađivati osobne podatke osim ako voditelj obrade dokaže da postoje uvjerljivi legitimni razlozi za obradu koji nadilaze interese, prava i slobode ispitanika ili radi postavljanja, ostvarivanja ili obrane pravnih zahtjeva.</w:t>
            </w:r>
          </w:p>
          <w:p w14:paraId="0204E1F6" w14:textId="77777777" w:rsidR="0048676D" w:rsidRDefault="00000000">
            <w:pPr>
              <w:textAlignment w:val="auto"/>
            </w:pPr>
            <w:r>
              <w:rPr>
                <w:rStyle w:val="Zadanifontodlomka"/>
                <w:rFonts w:ascii="Segoe UI Symbol" w:eastAsia="MS Mincho" w:hAnsi="Segoe UI Symbol" w:cs="Segoe UI Symbol"/>
                <w:color w:val="000000"/>
                <w:sz w:val="24"/>
                <w:szCs w:val="24"/>
                <w:lang w:eastAsia="hr-HR"/>
              </w:rPr>
              <w:t>☐</w:t>
            </w:r>
            <w:r>
              <w:rPr>
                <w:rStyle w:val="Zadanifontodlomka"/>
                <w:rFonts w:ascii="Calibri" w:eastAsia="MS Mincho" w:hAnsi="Calibri" w:cs="Calibri"/>
                <w:color w:val="000000"/>
                <w:sz w:val="24"/>
                <w:szCs w:val="24"/>
                <w:lang w:eastAsia="hr-HR"/>
              </w:rPr>
              <w:t xml:space="preserve"> Ako se osobni podaci obrađuju za potrebe izravnog marketinga, ispitanik u svakom trenutku ima pravo uložiti prigovor na obradu osobnih podataka koji se odnose na njega za potrebe takvog marketinga, što uključuje izradu profila u mjeri koja je povezana s takvim izravnim marketingom.</w:t>
            </w:r>
          </w:p>
          <w:p w14:paraId="105D54F7" w14:textId="77777777" w:rsidR="0048676D" w:rsidRDefault="00000000">
            <w:pPr>
              <w:textAlignment w:val="auto"/>
            </w:pPr>
            <w:r>
              <w:rPr>
                <w:rStyle w:val="Zadanifontodlomka"/>
                <w:rFonts w:ascii="Segoe UI Symbol" w:eastAsia="MS Mincho" w:hAnsi="Segoe UI Symbol" w:cs="Segoe UI Symbol"/>
                <w:color w:val="000000"/>
                <w:sz w:val="24"/>
                <w:szCs w:val="24"/>
                <w:lang w:eastAsia="hr-HR"/>
              </w:rPr>
              <w:t>☐</w:t>
            </w:r>
            <w:r>
              <w:rPr>
                <w:rStyle w:val="Zadanifontodlomka"/>
                <w:rFonts w:ascii="Calibri" w:eastAsia="MS Mincho" w:hAnsi="Calibri" w:cs="Calibri"/>
                <w:color w:val="000000"/>
                <w:sz w:val="24"/>
                <w:szCs w:val="24"/>
                <w:lang w:eastAsia="hr-HR"/>
              </w:rPr>
              <w:t xml:space="preserve"> Ako se ispitanik protivi obradi za potrebe izravnog marketinga, osobni podaci više se ne smiju obrađivati u takve svrhe.</w:t>
            </w:r>
          </w:p>
          <w:p w14:paraId="67913CDB" w14:textId="77777777" w:rsidR="0048676D" w:rsidRDefault="00000000">
            <w:pPr>
              <w:textAlignment w:val="auto"/>
            </w:pPr>
            <w:r>
              <w:rPr>
                <w:rStyle w:val="Zadanifontodlomka"/>
                <w:rFonts w:ascii="Segoe UI Symbol" w:eastAsia="MS Mincho" w:hAnsi="Segoe UI Symbol" w:cs="Segoe UI Symbol"/>
                <w:color w:val="000000"/>
                <w:sz w:val="24"/>
                <w:szCs w:val="24"/>
                <w:lang w:eastAsia="hr-HR"/>
              </w:rPr>
              <w:t>☐</w:t>
            </w:r>
            <w:r>
              <w:rPr>
                <w:rStyle w:val="Zadanifontodlomka"/>
                <w:rFonts w:ascii="Calibri" w:eastAsia="MS Mincho" w:hAnsi="Calibri" w:cs="Calibri"/>
                <w:color w:val="000000"/>
                <w:sz w:val="24"/>
                <w:szCs w:val="24"/>
                <w:lang w:eastAsia="hr-HR"/>
              </w:rPr>
              <w:t xml:space="preserve"> U kontekstu služenja uslugama informacijskog društva i neovisno o Direktivi 2002/58/EZ ispitanik može ostvariti svoje pravo na prigovor automatiziranim putem koji se koristi tehničkim specifikacijama.</w:t>
            </w:r>
          </w:p>
          <w:p w14:paraId="49D88615" w14:textId="77777777" w:rsidR="0048676D" w:rsidRDefault="00000000">
            <w:pPr>
              <w:textAlignment w:val="auto"/>
            </w:pPr>
            <w:r>
              <w:rPr>
                <w:rStyle w:val="Zadanifontodlomka"/>
                <w:rFonts w:ascii="Segoe UI Symbol" w:eastAsia="MS Mincho" w:hAnsi="Segoe UI Symbol" w:cs="Segoe UI Symbol"/>
                <w:color w:val="000000"/>
                <w:sz w:val="24"/>
                <w:szCs w:val="24"/>
                <w:lang w:eastAsia="hr-HR"/>
              </w:rPr>
              <w:t>☐</w:t>
            </w:r>
            <w:r>
              <w:rPr>
                <w:rStyle w:val="Zadanifontodlomka"/>
                <w:rFonts w:ascii="Calibri" w:eastAsia="MS Mincho" w:hAnsi="Calibri" w:cs="Calibri"/>
                <w:color w:val="000000"/>
                <w:sz w:val="24"/>
                <w:szCs w:val="24"/>
                <w:lang w:eastAsia="hr-HR"/>
              </w:rPr>
              <w:t xml:space="preserve"> Ako se osobni podaci obrađuju u svrhe znanstvenog ili povijesnog istraživanja ili u statističke svrhe na temelju članka 89. stavka 1., ispitanik na temelju svoje posebne situacije ima pravo uložiti prigovor na obradu osobnih podataka koji se na njega odnose, osim ako je obrada nužna za provođenje zadaće koja se obavlja zbog javnog interesa.</w:t>
            </w:r>
          </w:p>
        </w:tc>
      </w:tr>
    </w:tbl>
    <w:p w14:paraId="21F3AC88" w14:textId="77777777" w:rsidR="0048676D" w:rsidRDefault="0048676D">
      <w:pPr>
        <w:pageBreakBefore/>
      </w:pPr>
    </w:p>
    <w:tbl>
      <w:tblPr>
        <w:tblW w:w="9930" w:type="dxa"/>
        <w:tblCellMar>
          <w:left w:w="10" w:type="dxa"/>
          <w:right w:w="10" w:type="dxa"/>
        </w:tblCellMar>
        <w:tblLook w:val="0000" w:firstRow="0" w:lastRow="0" w:firstColumn="0" w:lastColumn="0" w:noHBand="0" w:noVBand="0"/>
      </w:tblPr>
      <w:tblGrid>
        <w:gridCol w:w="9930"/>
      </w:tblGrid>
      <w:tr w:rsidR="0048676D" w14:paraId="44FCB74B" w14:textId="77777777">
        <w:tblPrEx>
          <w:tblCellMar>
            <w:top w:w="0" w:type="dxa"/>
            <w:bottom w:w="0" w:type="dxa"/>
          </w:tblCellMar>
        </w:tblPrEx>
        <w:trPr>
          <w:trHeight w:val="510"/>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C2EA856" w14:textId="77777777" w:rsidR="0048676D" w:rsidRDefault="00000000">
            <w:pPr>
              <w:textAlignment w:val="auto"/>
            </w:pPr>
            <w:r>
              <w:rPr>
                <w:rStyle w:val="Zadanifontodlomka"/>
                <w:rFonts w:ascii="Calibri" w:eastAsia="Times New Roman" w:hAnsi="Calibri" w:cs="Calibri"/>
                <w:b/>
                <w:bCs/>
                <w:color w:val="000000"/>
                <w:sz w:val="24"/>
                <w:szCs w:val="24"/>
                <w:lang w:eastAsia="hr-HR"/>
              </w:rPr>
              <w:t>Obrazloženje ISPITANIKA za prigovor:</w:t>
            </w:r>
          </w:p>
        </w:tc>
      </w:tr>
      <w:tr w:rsidR="0048676D" w14:paraId="71A23AE0" w14:textId="77777777">
        <w:tblPrEx>
          <w:tblCellMar>
            <w:top w:w="0" w:type="dxa"/>
            <w:bottom w:w="0" w:type="dxa"/>
          </w:tblCellMar>
        </w:tblPrEx>
        <w:trPr>
          <w:trHeight w:val="510"/>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E10A019" w14:textId="77777777" w:rsidR="0048676D" w:rsidRDefault="0048676D">
            <w:pPr>
              <w:textAlignment w:val="auto"/>
              <w:rPr>
                <w:rFonts w:ascii="Calibri" w:eastAsia="Times New Roman" w:hAnsi="Calibri" w:cs="Calibri"/>
                <w:b/>
                <w:bCs/>
                <w:color w:val="000000"/>
                <w:sz w:val="24"/>
                <w:szCs w:val="24"/>
                <w:lang w:eastAsia="hr-HR"/>
              </w:rPr>
            </w:pPr>
          </w:p>
          <w:p w14:paraId="4EDAAF7B" w14:textId="77777777" w:rsidR="0048676D" w:rsidRDefault="0048676D">
            <w:pPr>
              <w:textAlignment w:val="auto"/>
              <w:rPr>
                <w:rFonts w:ascii="Calibri" w:eastAsia="Times New Roman" w:hAnsi="Calibri" w:cs="Calibri"/>
                <w:b/>
                <w:bCs/>
                <w:color w:val="000000"/>
                <w:sz w:val="24"/>
                <w:szCs w:val="24"/>
                <w:lang w:eastAsia="hr-HR"/>
              </w:rPr>
            </w:pPr>
          </w:p>
          <w:p w14:paraId="368AD7B4" w14:textId="77777777" w:rsidR="0048676D" w:rsidRDefault="0048676D">
            <w:pPr>
              <w:textAlignment w:val="auto"/>
              <w:rPr>
                <w:rFonts w:ascii="Calibri" w:eastAsia="Times New Roman" w:hAnsi="Calibri" w:cs="Calibri"/>
                <w:b/>
                <w:bCs/>
                <w:color w:val="000000"/>
                <w:sz w:val="24"/>
                <w:szCs w:val="24"/>
                <w:lang w:eastAsia="hr-HR"/>
              </w:rPr>
            </w:pPr>
          </w:p>
          <w:p w14:paraId="0781DBF3" w14:textId="77777777" w:rsidR="0048676D" w:rsidRDefault="0048676D">
            <w:pPr>
              <w:textAlignment w:val="auto"/>
              <w:rPr>
                <w:rFonts w:ascii="Calibri" w:eastAsia="Times New Roman" w:hAnsi="Calibri" w:cs="Calibri"/>
                <w:b/>
                <w:bCs/>
                <w:color w:val="000000"/>
                <w:sz w:val="24"/>
                <w:szCs w:val="24"/>
                <w:lang w:eastAsia="hr-HR"/>
              </w:rPr>
            </w:pPr>
          </w:p>
          <w:p w14:paraId="1BDFBEAA" w14:textId="77777777" w:rsidR="0048676D" w:rsidRDefault="0048676D">
            <w:pPr>
              <w:textAlignment w:val="auto"/>
              <w:rPr>
                <w:rFonts w:ascii="Calibri" w:eastAsia="Times New Roman" w:hAnsi="Calibri" w:cs="Calibri"/>
                <w:b/>
                <w:bCs/>
                <w:color w:val="000000"/>
                <w:sz w:val="24"/>
                <w:szCs w:val="24"/>
                <w:lang w:eastAsia="hr-HR"/>
              </w:rPr>
            </w:pPr>
          </w:p>
        </w:tc>
      </w:tr>
      <w:tr w:rsidR="0048676D" w14:paraId="03F285E7" w14:textId="77777777">
        <w:tblPrEx>
          <w:tblCellMar>
            <w:top w:w="0" w:type="dxa"/>
            <w:bottom w:w="0" w:type="dxa"/>
          </w:tblCellMar>
        </w:tblPrEx>
        <w:trPr>
          <w:trHeight w:val="843"/>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7B98946" w14:textId="77777777" w:rsidR="0048676D" w:rsidRDefault="00000000">
            <w:pPr>
              <w:textAlignment w:val="auto"/>
              <w:rPr>
                <w:rFonts w:ascii="Calibri" w:eastAsia="MS Mincho" w:hAnsi="Calibri" w:cs="Calibri"/>
                <w:b/>
                <w:color w:val="000000"/>
                <w:sz w:val="24"/>
                <w:szCs w:val="24"/>
                <w:lang w:eastAsia="hr-HR"/>
              </w:rPr>
            </w:pPr>
            <w:r>
              <w:rPr>
                <w:rFonts w:ascii="Calibri" w:eastAsia="MS Mincho" w:hAnsi="Calibri" w:cs="Calibri"/>
                <w:b/>
                <w:color w:val="000000"/>
                <w:sz w:val="24"/>
                <w:szCs w:val="24"/>
                <w:lang w:eastAsia="hr-HR"/>
              </w:rPr>
              <w:t>Obavijest ISPITANIKU za pravo na prigovor dostaviti na sljedeći način:</w:t>
            </w:r>
          </w:p>
          <w:p w14:paraId="23D443D5" w14:textId="77777777" w:rsidR="0048676D" w:rsidRDefault="00000000">
            <w:pPr>
              <w:jc w:val="left"/>
              <w:textAlignment w:val="auto"/>
              <w:rPr>
                <w:rFonts w:ascii="Calibri" w:eastAsia="Times New Roman" w:hAnsi="Calibri" w:cs="Calibri"/>
                <w:color w:val="000000"/>
                <w:sz w:val="24"/>
                <w:szCs w:val="24"/>
                <w:lang w:eastAsia="hr-HR"/>
              </w:rPr>
            </w:pPr>
            <w:r>
              <w:rPr>
                <w:rFonts w:ascii="Calibri" w:eastAsia="Times New Roman" w:hAnsi="Calibri" w:cs="Calibri"/>
                <w:color w:val="000000"/>
                <w:sz w:val="24"/>
                <w:szCs w:val="24"/>
                <w:lang w:eastAsia="hr-HR"/>
              </w:rPr>
              <w:t>e-poštom:                            _________________________________________________________________</w:t>
            </w:r>
          </w:p>
          <w:p w14:paraId="213B1088" w14:textId="77777777" w:rsidR="0048676D" w:rsidRDefault="00000000">
            <w:pPr>
              <w:jc w:val="left"/>
              <w:textAlignment w:val="auto"/>
              <w:rPr>
                <w:rFonts w:ascii="Calibri" w:eastAsia="Times New Roman" w:hAnsi="Calibri" w:cs="Calibri"/>
                <w:color w:val="000000"/>
                <w:sz w:val="24"/>
                <w:szCs w:val="24"/>
                <w:lang w:eastAsia="hr-HR"/>
              </w:rPr>
            </w:pPr>
            <w:r>
              <w:rPr>
                <w:rFonts w:ascii="Calibri" w:eastAsia="Times New Roman" w:hAnsi="Calibri" w:cs="Calibri"/>
                <w:color w:val="000000"/>
                <w:sz w:val="24"/>
                <w:szCs w:val="24"/>
                <w:lang w:eastAsia="hr-HR"/>
              </w:rPr>
              <w:t>poštom na adresu:            _________________________________________________________________</w:t>
            </w:r>
          </w:p>
          <w:p w14:paraId="71F5F630" w14:textId="77777777" w:rsidR="0048676D" w:rsidRDefault="00000000">
            <w:pPr>
              <w:jc w:val="left"/>
              <w:textAlignment w:val="auto"/>
            </w:pPr>
            <w:r>
              <w:rPr>
                <w:rStyle w:val="Zadanifontodlomka"/>
                <w:rFonts w:ascii="Calibri" w:eastAsia="Times New Roman" w:hAnsi="Calibri" w:cs="Calibri"/>
                <w:color w:val="000000"/>
                <w:sz w:val="24"/>
                <w:szCs w:val="24"/>
                <w:lang w:eastAsia="hr-HR"/>
              </w:rPr>
              <w:t>osobnim preuzimanjem: _________________________________________________________________</w:t>
            </w:r>
          </w:p>
        </w:tc>
      </w:tr>
    </w:tbl>
    <w:p w14:paraId="0A07A924" w14:textId="77777777" w:rsidR="0048676D" w:rsidRDefault="0048676D">
      <w:pPr>
        <w:spacing w:line="240" w:lineRule="auto"/>
        <w:ind w:left="5041"/>
        <w:textAlignment w:val="auto"/>
        <w:rPr>
          <w:rFonts w:ascii="Calibri" w:eastAsia="Times New Roman" w:hAnsi="Calibri" w:cs="Calibri"/>
          <w:sz w:val="24"/>
          <w:szCs w:val="24"/>
          <w:lang w:eastAsia="hr-HR"/>
        </w:rPr>
      </w:pPr>
    </w:p>
    <w:tbl>
      <w:tblPr>
        <w:tblW w:w="9916" w:type="dxa"/>
        <w:tblInd w:w="-5" w:type="dxa"/>
        <w:tblCellMar>
          <w:left w:w="10" w:type="dxa"/>
          <w:right w:w="10" w:type="dxa"/>
        </w:tblCellMar>
        <w:tblLook w:val="0000" w:firstRow="0" w:lastRow="0" w:firstColumn="0" w:lastColumn="0" w:noHBand="0" w:noVBand="0"/>
      </w:tblPr>
      <w:tblGrid>
        <w:gridCol w:w="9916"/>
      </w:tblGrid>
      <w:tr w:rsidR="0048676D" w14:paraId="4AB075C5" w14:textId="77777777">
        <w:tblPrEx>
          <w:tblCellMar>
            <w:top w:w="0" w:type="dxa"/>
            <w:bottom w:w="0" w:type="dxa"/>
          </w:tblCellMar>
        </w:tblPrEx>
        <w:trPr>
          <w:trHeight w:val="3121"/>
        </w:trPr>
        <w:tc>
          <w:tcPr>
            <w:tcW w:w="9916" w:type="dxa"/>
            <w:tcBorders>
              <w:top w:val="single" w:sz="4" w:space="0" w:color="9BA7BC"/>
              <w:left w:val="single" w:sz="4" w:space="0" w:color="9BA7BC"/>
              <w:bottom w:val="single" w:sz="4" w:space="0" w:color="9BA7BC"/>
              <w:right w:val="single" w:sz="4" w:space="0" w:color="9BA7BC"/>
            </w:tcBorders>
            <w:shd w:val="clear" w:color="auto" w:fill="F4F6FA"/>
            <w:tcMar>
              <w:top w:w="80" w:type="dxa"/>
              <w:left w:w="130" w:type="dxa"/>
              <w:bottom w:w="80" w:type="dxa"/>
              <w:right w:w="130" w:type="dxa"/>
            </w:tcMar>
            <w:vAlign w:val="center"/>
          </w:tcPr>
          <w:p w14:paraId="62F082B9" w14:textId="77777777" w:rsidR="0048676D" w:rsidRDefault="00000000">
            <w:pPr>
              <w:spacing w:after="30" w:line="264" w:lineRule="auto"/>
              <w:textAlignment w:val="auto"/>
            </w:pPr>
            <w:r>
              <w:rPr>
                <w:rStyle w:val="Zadanifontodlomka"/>
                <w:rFonts w:ascii="Calibri" w:eastAsia="Times New Roman" w:hAnsi="Calibri" w:cs="Calibri"/>
                <w:b/>
                <w:bCs/>
                <w:sz w:val="22"/>
              </w:rPr>
              <w:t>Napomene:</w:t>
            </w:r>
          </w:p>
          <w:p w14:paraId="3FD3D956" w14:textId="77777777" w:rsidR="0048676D" w:rsidRDefault="00000000">
            <w:pPr>
              <w:numPr>
                <w:ilvl w:val="0"/>
                <w:numId w:val="1"/>
              </w:numPr>
              <w:spacing w:after="30" w:line="228" w:lineRule="auto"/>
              <w:ind w:left="284" w:hanging="218"/>
              <w:jc w:val="left"/>
              <w:textAlignment w:val="auto"/>
              <w:rPr>
                <w:rFonts w:ascii="Calibri" w:eastAsia="Times New Roman" w:hAnsi="Calibri" w:cs="Calibri"/>
                <w:sz w:val="22"/>
              </w:rPr>
            </w:pPr>
            <w:r>
              <w:rPr>
                <w:rFonts w:ascii="Calibri" w:eastAsia="Times New Roman" w:hAnsi="Calibri" w:cs="Calibri"/>
                <w:sz w:val="22"/>
              </w:rPr>
              <w:t>Voditelj obrade postupit će po zahtjevu bez nepotrebnog odgađanja, a najkasnije u roku od mjesec dana od zaprimanja zahtjeva; taj se rok prema potrebi može produljiti za dva dodatna mjeseca, o čemu se ispitanik obavješćuje uz obrazloženje (čl. 12. st. 3.).</w:t>
            </w:r>
          </w:p>
          <w:p w14:paraId="3D4581D2" w14:textId="77777777" w:rsidR="0048676D" w:rsidRDefault="00000000">
            <w:pPr>
              <w:numPr>
                <w:ilvl w:val="0"/>
                <w:numId w:val="1"/>
              </w:numPr>
              <w:spacing w:after="30" w:line="228" w:lineRule="auto"/>
              <w:ind w:left="284" w:hanging="218"/>
              <w:jc w:val="left"/>
              <w:textAlignment w:val="auto"/>
              <w:rPr>
                <w:rFonts w:ascii="Calibri" w:eastAsia="Times New Roman" w:hAnsi="Calibri" w:cs="Calibri"/>
                <w:sz w:val="22"/>
              </w:rPr>
            </w:pPr>
            <w:r>
              <w:rPr>
                <w:rFonts w:ascii="Calibri" w:eastAsia="Times New Roman" w:hAnsi="Calibri" w:cs="Calibri"/>
                <w:sz w:val="22"/>
              </w:rPr>
              <w:t>Ostvarivanje prava u pravilu je besplatno; iznimno, za očito neutemeljene ili pretjerane zahtjeve može se naplatiti razumna naknada ili odbiti postupanje (čl. 12. st. 5.).</w:t>
            </w:r>
          </w:p>
          <w:p w14:paraId="2E923D5E" w14:textId="77777777" w:rsidR="0048676D" w:rsidRDefault="00000000">
            <w:pPr>
              <w:numPr>
                <w:ilvl w:val="0"/>
                <w:numId w:val="1"/>
              </w:numPr>
              <w:spacing w:after="30" w:line="228" w:lineRule="auto"/>
              <w:ind w:left="284" w:hanging="218"/>
              <w:jc w:val="left"/>
              <w:textAlignment w:val="auto"/>
              <w:rPr>
                <w:rFonts w:ascii="Calibri" w:eastAsia="Times New Roman" w:hAnsi="Calibri" w:cs="Calibri"/>
                <w:sz w:val="22"/>
              </w:rPr>
            </w:pPr>
            <w:r>
              <w:rPr>
                <w:rFonts w:ascii="Calibri" w:eastAsia="Times New Roman" w:hAnsi="Calibri" w:cs="Calibri"/>
                <w:sz w:val="22"/>
              </w:rPr>
              <w:t>Radi provjere identiteta podnositelja, Zračna luka Zadar d.o.o. za usluge u zračnoj luci, može zatražiti dodatne informacije (čl. 12. st. 6.).</w:t>
            </w:r>
          </w:p>
          <w:p w14:paraId="3B48FE17" w14:textId="77777777" w:rsidR="0048676D" w:rsidRDefault="00000000">
            <w:pPr>
              <w:numPr>
                <w:ilvl w:val="0"/>
                <w:numId w:val="1"/>
              </w:numPr>
              <w:spacing w:after="30" w:line="228" w:lineRule="auto"/>
              <w:ind w:left="284" w:hanging="218"/>
              <w:jc w:val="left"/>
              <w:textAlignment w:val="auto"/>
              <w:rPr>
                <w:rFonts w:ascii="Calibri" w:eastAsia="Times New Roman" w:hAnsi="Calibri" w:cs="Calibri"/>
                <w:sz w:val="22"/>
              </w:rPr>
            </w:pPr>
            <w:r>
              <w:rPr>
                <w:rFonts w:ascii="Calibri" w:eastAsia="Times New Roman" w:hAnsi="Calibri" w:cs="Calibri"/>
                <w:sz w:val="22"/>
              </w:rPr>
              <w:t>Ako je zahtjev podnesen elektroničkim putem, odgovor se u pravilu dostavlja u istom obliku, osim ako ispitanik zatraži drukčije.</w:t>
            </w:r>
          </w:p>
          <w:p w14:paraId="7A488202" w14:textId="77777777" w:rsidR="0048676D" w:rsidRDefault="00000000">
            <w:pPr>
              <w:numPr>
                <w:ilvl w:val="0"/>
                <w:numId w:val="1"/>
              </w:numPr>
              <w:spacing w:line="228" w:lineRule="auto"/>
              <w:ind w:left="284" w:hanging="218"/>
              <w:jc w:val="left"/>
              <w:textAlignment w:val="auto"/>
            </w:pPr>
            <w:r>
              <w:rPr>
                <w:rStyle w:val="Zadanifontodlomka"/>
                <w:rFonts w:ascii="Calibri" w:eastAsia="Times New Roman" w:hAnsi="Calibri" w:cs="Calibri"/>
                <w:sz w:val="22"/>
              </w:rPr>
              <w:t>Ako smatra da su mu prava povrijeđena, ispitanik može podnijeti pritužbu Agenciji za zaštitu osobnih podataka (AZOP), Metela Ožegovića 16, 10000 Zagreb, azop@azop.hr.</w:t>
            </w:r>
          </w:p>
        </w:tc>
      </w:tr>
    </w:tbl>
    <w:p w14:paraId="6EA2E7E5" w14:textId="77777777" w:rsidR="0048676D" w:rsidRDefault="0048676D">
      <w:pPr>
        <w:textAlignment w:val="auto"/>
        <w:rPr>
          <w:rFonts w:ascii="Calibri" w:eastAsia="Times New Roman" w:hAnsi="Calibri" w:cs="Calibri"/>
          <w:color w:val="000000"/>
          <w:sz w:val="24"/>
          <w:szCs w:val="24"/>
          <w:lang w:eastAsia="hr-HR"/>
        </w:rPr>
      </w:pPr>
    </w:p>
    <w:tbl>
      <w:tblPr>
        <w:tblW w:w="9355" w:type="dxa"/>
        <w:tblCellMar>
          <w:left w:w="10" w:type="dxa"/>
          <w:right w:w="10" w:type="dxa"/>
        </w:tblCellMar>
        <w:tblLook w:val="0000" w:firstRow="0" w:lastRow="0" w:firstColumn="0" w:lastColumn="0" w:noHBand="0" w:noVBand="0"/>
      </w:tblPr>
      <w:tblGrid>
        <w:gridCol w:w="4477"/>
        <w:gridCol w:w="4878"/>
      </w:tblGrid>
      <w:tr w:rsidR="0048676D" w14:paraId="42659964" w14:textId="77777777">
        <w:tblPrEx>
          <w:tblCellMar>
            <w:top w:w="0" w:type="dxa"/>
            <w:bottom w:w="0" w:type="dxa"/>
          </w:tblCellMar>
        </w:tblPrEx>
        <w:tc>
          <w:tcPr>
            <w:tcW w:w="4477" w:type="dxa"/>
            <w:tcMar>
              <w:top w:w="0" w:type="dxa"/>
              <w:left w:w="108" w:type="dxa"/>
              <w:bottom w:w="0" w:type="dxa"/>
              <w:right w:w="108" w:type="dxa"/>
            </w:tcMar>
          </w:tcPr>
          <w:p w14:paraId="7AA73A84" w14:textId="77777777" w:rsidR="0048676D" w:rsidRDefault="0048676D">
            <w:pPr>
              <w:spacing w:line="240" w:lineRule="auto"/>
              <w:ind w:left="709" w:hanging="709"/>
              <w:jc w:val="center"/>
              <w:textAlignment w:val="auto"/>
              <w:rPr>
                <w:rFonts w:ascii="Calibri" w:eastAsia="Times New Roman" w:hAnsi="Calibri" w:cs="Calibri"/>
                <w:color w:val="000000"/>
                <w:sz w:val="24"/>
                <w:szCs w:val="24"/>
                <w:lang w:eastAsia="hr-HR"/>
              </w:rPr>
            </w:pPr>
          </w:p>
          <w:p w14:paraId="7C7CE3BE" w14:textId="77777777" w:rsidR="0048676D" w:rsidRDefault="0048676D">
            <w:pPr>
              <w:spacing w:line="240" w:lineRule="auto"/>
              <w:ind w:left="709" w:hanging="709"/>
              <w:jc w:val="center"/>
              <w:textAlignment w:val="auto"/>
              <w:rPr>
                <w:rFonts w:ascii="Calibri" w:eastAsia="Times New Roman" w:hAnsi="Calibri" w:cs="Calibri"/>
                <w:color w:val="000000"/>
                <w:sz w:val="24"/>
                <w:szCs w:val="24"/>
                <w:lang w:eastAsia="hr-HR"/>
              </w:rPr>
            </w:pPr>
          </w:p>
          <w:p w14:paraId="5E39F1B9" w14:textId="77777777" w:rsidR="0048676D" w:rsidRDefault="00000000">
            <w:pPr>
              <w:spacing w:line="240" w:lineRule="auto"/>
              <w:ind w:left="426" w:hanging="709"/>
              <w:jc w:val="center"/>
              <w:textAlignment w:val="auto"/>
              <w:rPr>
                <w:rFonts w:ascii="Calibri" w:eastAsia="Times New Roman" w:hAnsi="Calibri" w:cs="Calibri"/>
                <w:color w:val="000000"/>
                <w:sz w:val="24"/>
                <w:szCs w:val="24"/>
                <w:lang w:eastAsia="hr-HR"/>
              </w:rPr>
            </w:pPr>
            <w:r>
              <w:rPr>
                <w:rFonts w:ascii="Calibri" w:eastAsia="Times New Roman" w:hAnsi="Calibri" w:cs="Calibri"/>
                <w:color w:val="000000"/>
                <w:sz w:val="24"/>
                <w:szCs w:val="24"/>
                <w:lang w:eastAsia="hr-HR"/>
              </w:rPr>
              <w:t>______________________________________</w:t>
            </w:r>
          </w:p>
          <w:p w14:paraId="6FFB303A" w14:textId="77777777" w:rsidR="0048676D" w:rsidRDefault="00000000">
            <w:pPr>
              <w:spacing w:line="240" w:lineRule="auto"/>
              <w:ind w:left="426" w:hanging="709"/>
              <w:jc w:val="center"/>
              <w:textAlignment w:val="auto"/>
            </w:pPr>
            <w:r>
              <w:rPr>
                <w:rStyle w:val="Zadanifontodlomka"/>
                <w:rFonts w:ascii="Calibri" w:eastAsia="Times New Roman" w:hAnsi="Calibri" w:cs="Calibri"/>
                <w:color w:val="000000"/>
                <w:szCs w:val="20"/>
                <w:lang w:eastAsia="hr-HR"/>
              </w:rPr>
              <w:t>(mjesto i datum)</w:t>
            </w:r>
          </w:p>
        </w:tc>
        <w:tc>
          <w:tcPr>
            <w:tcW w:w="4878" w:type="dxa"/>
            <w:tcMar>
              <w:top w:w="0" w:type="dxa"/>
              <w:left w:w="108" w:type="dxa"/>
              <w:bottom w:w="0" w:type="dxa"/>
              <w:right w:w="108" w:type="dxa"/>
            </w:tcMar>
          </w:tcPr>
          <w:p w14:paraId="1276221A" w14:textId="77777777" w:rsidR="0048676D" w:rsidRDefault="0048676D">
            <w:pPr>
              <w:spacing w:line="240" w:lineRule="auto"/>
              <w:ind w:left="709" w:hanging="709"/>
              <w:jc w:val="center"/>
              <w:textAlignment w:val="auto"/>
              <w:rPr>
                <w:rFonts w:ascii="Calibri" w:eastAsia="Times New Roman" w:hAnsi="Calibri" w:cs="Calibri"/>
                <w:color w:val="000000"/>
                <w:sz w:val="24"/>
                <w:szCs w:val="24"/>
                <w:lang w:eastAsia="hr-HR"/>
              </w:rPr>
            </w:pPr>
          </w:p>
          <w:p w14:paraId="5906EAD4" w14:textId="77777777" w:rsidR="0048676D" w:rsidRDefault="0048676D">
            <w:pPr>
              <w:spacing w:line="240" w:lineRule="auto"/>
              <w:ind w:left="709" w:hanging="709"/>
              <w:jc w:val="center"/>
              <w:textAlignment w:val="auto"/>
              <w:rPr>
                <w:rFonts w:ascii="Calibri" w:eastAsia="Times New Roman" w:hAnsi="Calibri" w:cs="Calibri"/>
                <w:sz w:val="24"/>
                <w:szCs w:val="24"/>
                <w:lang w:eastAsia="hr-HR"/>
              </w:rPr>
            </w:pPr>
          </w:p>
          <w:p w14:paraId="796BA75F" w14:textId="77777777" w:rsidR="0048676D" w:rsidRDefault="00000000">
            <w:pPr>
              <w:spacing w:line="240" w:lineRule="auto"/>
              <w:ind w:left="709" w:hanging="709"/>
              <w:jc w:val="center"/>
              <w:textAlignment w:val="auto"/>
              <w:rPr>
                <w:rFonts w:ascii="Calibri" w:eastAsia="Times New Roman" w:hAnsi="Calibri" w:cs="Calibri"/>
                <w:color w:val="000000"/>
                <w:sz w:val="24"/>
                <w:szCs w:val="24"/>
                <w:lang w:eastAsia="hr-HR"/>
              </w:rPr>
            </w:pPr>
            <w:r>
              <w:rPr>
                <w:rFonts w:ascii="Calibri" w:eastAsia="Times New Roman" w:hAnsi="Calibri" w:cs="Calibri"/>
                <w:color w:val="000000"/>
                <w:sz w:val="24"/>
                <w:szCs w:val="24"/>
                <w:lang w:eastAsia="hr-HR"/>
              </w:rPr>
              <w:t>_______________________________________</w:t>
            </w:r>
          </w:p>
          <w:p w14:paraId="3200D7FB" w14:textId="77777777" w:rsidR="0048676D" w:rsidRDefault="00000000">
            <w:pPr>
              <w:spacing w:line="240" w:lineRule="auto"/>
              <w:ind w:left="709" w:hanging="709"/>
              <w:jc w:val="center"/>
              <w:textAlignment w:val="auto"/>
              <w:rPr>
                <w:rFonts w:ascii="Calibri" w:eastAsia="Times New Roman" w:hAnsi="Calibri" w:cs="Calibri"/>
                <w:color w:val="000000"/>
                <w:szCs w:val="20"/>
                <w:lang w:eastAsia="hr-HR"/>
              </w:rPr>
            </w:pPr>
            <w:r>
              <w:rPr>
                <w:rFonts w:ascii="Calibri" w:eastAsia="Times New Roman" w:hAnsi="Calibri" w:cs="Calibri"/>
                <w:color w:val="000000"/>
                <w:szCs w:val="20"/>
                <w:lang w:eastAsia="hr-HR"/>
              </w:rPr>
              <w:t>(vlastoručni potpis podnositelja zahtjeva)</w:t>
            </w:r>
          </w:p>
          <w:p w14:paraId="656A8462" w14:textId="77777777" w:rsidR="0048676D" w:rsidRDefault="0048676D">
            <w:pPr>
              <w:spacing w:line="240" w:lineRule="auto"/>
              <w:jc w:val="center"/>
              <w:textAlignment w:val="auto"/>
              <w:rPr>
                <w:rFonts w:ascii="Calibri" w:eastAsia="Times New Roman" w:hAnsi="Calibri" w:cs="Calibri"/>
                <w:color w:val="000000"/>
                <w:sz w:val="24"/>
                <w:szCs w:val="24"/>
                <w:lang w:eastAsia="hr-HR"/>
              </w:rPr>
            </w:pPr>
          </w:p>
        </w:tc>
      </w:tr>
    </w:tbl>
    <w:p w14:paraId="4EBA597C" w14:textId="77777777" w:rsidR="0048676D" w:rsidRDefault="0048676D">
      <w:pPr>
        <w:spacing w:before="100" w:after="100" w:line="240" w:lineRule="auto"/>
        <w:textAlignment w:val="auto"/>
        <w:rPr>
          <w:rFonts w:ascii="Calibri" w:eastAsia="Times New Roman" w:hAnsi="Calibri" w:cs="Calibri"/>
          <w:sz w:val="24"/>
          <w:szCs w:val="24"/>
          <w:lang w:eastAsia="hr-HR"/>
        </w:rPr>
      </w:pPr>
    </w:p>
    <w:p w14:paraId="5E07C0D0" w14:textId="77777777" w:rsidR="0048676D" w:rsidRDefault="0048676D">
      <w:pPr>
        <w:spacing w:before="100" w:after="100" w:line="240" w:lineRule="auto"/>
        <w:textAlignment w:val="auto"/>
        <w:rPr>
          <w:rFonts w:ascii="Calibri" w:eastAsia="Times New Roman" w:hAnsi="Calibri" w:cs="Calibri"/>
          <w:sz w:val="24"/>
          <w:szCs w:val="24"/>
          <w:lang w:eastAsia="hr-HR"/>
        </w:rPr>
      </w:pPr>
    </w:p>
    <w:p w14:paraId="6A7CD270" w14:textId="77777777" w:rsidR="0048676D" w:rsidRDefault="00000000">
      <w:pPr>
        <w:spacing w:before="100" w:after="100" w:line="240" w:lineRule="auto"/>
        <w:textAlignment w:val="auto"/>
      </w:pPr>
      <w:r>
        <w:rPr>
          <w:rStyle w:val="Zadanifontodlomka"/>
          <w:rFonts w:ascii="Calibri" w:eastAsia="Times New Roman" w:hAnsi="Calibri" w:cs="Calibri"/>
          <w:szCs w:val="20"/>
          <w:lang w:eastAsia="hr-HR"/>
        </w:rPr>
        <w:t xml:space="preserve">Zahtjev je javno dostupan na službenim mrežnim stranicama Zračne luke Zadar d.o.o. za usluge u zračnoj luci u kategoriji </w:t>
      </w:r>
      <w:hyperlink r:id="rId9" w:history="1">
        <w:r>
          <w:rPr>
            <w:rStyle w:val="Zadanifontodlomka"/>
            <w:rFonts w:ascii="Calibri" w:eastAsia="Times New Roman" w:hAnsi="Calibri" w:cs="Calibri"/>
            <w:color w:val="0000FF"/>
            <w:szCs w:val="20"/>
            <w:u w:val="single" w:color="000000"/>
            <w:lang w:eastAsia="hr-HR"/>
          </w:rPr>
          <w:t>ZAŠTITA OSOBNIH PODATAKA</w:t>
        </w:r>
      </w:hyperlink>
      <w:r>
        <w:rPr>
          <w:rStyle w:val="Zadanifontodlomka"/>
          <w:rFonts w:ascii="Calibri" w:eastAsia="Times New Roman" w:hAnsi="Calibri" w:cs="Calibri"/>
          <w:szCs w:val="20"/>
          <w:lang w:eastAsia="hr-HR"/>
        </w:rPr>
        <w:t>.</w:t>
      </w:r>
    </w:p>
    <w:p w14:paraId="51A1FB96" w14:textId="77777777" w:rsidR="0048676D" w:rsidRDefault="00000000">
      <w:pPr>
        <w:spacing w:before="100" w:after="100" w:line="240" w:lineRule="auto"/>
        <w:jc w:val="left"/>
        <w:textAlignment w:val="auto"/>
      </w:pPr>
      <w:r>
        <w:rPr>
          <w:rStyle w:val="Zadanifontodlomka"/>
          <w:rFonts w:ascii="Calibri" w:eastAsia="Times New Roman" w:hAnsi="Calibri" w:cs="Calibri"/>
          <w:szCs w:val="20"/>
          <w:lang w:eastAsia="hr-HR"/>
        </w:rPr>
        <w:t>Zahtjev je dostupan i u fizičkom obliku u sjedištu Zračne luke Zadar d.o.o. za usluge u zračnoj luci.</w:t>
      </w:r>
    </w:p>
    <w:p w14:paraId="4E3D8EB8" w14:textId="77777777" w:rsidR="0048676D" w:rsidRDefault="00000000">
      <w:pPr>
        <w:spacing w:before="100" w:after="100" w:line="240" w:lineRule="auto"/>
        <w:jc w:val="left"/>
        <w:textAlignment w:val="auto"/>
      </w:pPr>
      <w:r>
        <w:rPr>
          <w:rStyle w:val="Zadanifontodlomka"/>
          <w:rFonts w:ascii="Calibri" w:eastAsia="Times New Roman" w:hAnsi="Calibri" w:cs="Calibri"/>
          <w:szCs w:val="20"/>
          <w:lang w:eastAsia="hr-HR"/>
        </w:rPr>
        <w:t>Datum izrade: 7. rujna 2026.</w:t>
      </w:r>
    </w:p>
    <w:sectPr w:rsidR="0048676D">
      <w:headerReference w:type="default" r:id="rId10"/>
      <w:footerReference w:type="default" r:id="rId11"/>
      <w:headerReference w:type="first" r:id="rId12"/>
      <w:footerReference w:type="first" r:id="rId13"/>
      <w:pgSz w:w="11906" w:h="16838"/>
      <w:pgMar w:top="1417" w:right="1417" w:bottom="1417" w:left="1417"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A4B0D" w14:textId="77777777" w:rsidR="001B2F10" w:rsidRDefault="001B2F10">
      <w:pPr>
        <w:spacing w:line="240" w:lineRule="auto"/>
      </w:pPr>
      <w:r>
        <w:separator/>
      </w:r>
    </w:p>
  </w:endnote>
  <w:endnote w:type="continuationSeparator" w:id="0">
    <w:p w14:paraId="08B05AD4" w14:textId="77777777" w:rsidR="001B2F10" w:rsidRDefault="001B2F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HRDutch">
    <w:charset w:val="00"/>
    <w:family w:val="roman"/>
    <w:pitch w:val="variable"/>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D52D6" w14:textId="77777777" w:rsidR="00000000" w:rsidRDefault="00000000">
    <w:pPr>
      <w:pStyle w:val="Podnoje"/>
      <w:tabs>
        <w:tab w:val="clear" w:pos="9072"/>
      </w:tabs>
    </w:pPr>
    <w:r>
      <w:rPr>
        <w:noProof/>
      </w:rPr>
      <w:drawing>
        <wp:anchor distT="0" distB="0" distL="114300" distR="114300" simplePos="0" relativeHeight="251662336" behindDoc="1" locked="0" layoutInCell="1" allowOverlap="1" wp14:anchorId="1D66F8B1" wp14:editId="125F5AB2">
          <wp:simplePos x="0" y="0"/>
          <wp:positionH relativeFrom="margin">
            <wp:posOffset>3224531</wp:posOffset>
          </wp:positionH>
          <wp:positionV relativeFrom="margin">
            <wp:posOffset>6953883</wp:posOffset>
          </wp:positionV>
          <wp:extent cx="2800798" cy="2379597"/>
          <wp:effectExtent l="0" t="0" r="0" b="1653"/>
          <wp:wrapNone/>
          <wp:docPr id="2127252907" name="Slika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alphaModFix amt="40000"/>
                  </a:blip>
                  <a:srcRect/>
                  <a:stretch>
                    <a:fillRect/>
                  </a:stretch>
                </pic:blipFill>
                <pic:spPr>
                  <a:xfrm>
                    <a:off x="0" y="0"/>
                    <a:ext cx="2800798" cy="2379597"/>
                  </a:xfrm>
                  <a:prstGeom prst="rect">
                    <a:avLst/>
                  </a:prstGeom>
                  <a:noFill/>
                  <a:ln>
                    <a:noFill/>
                    <a:prstDash/>
                  </a:ln>
                </pic:spPr>
              </pic:pic>
            </a:graphicData>
          </a:graphic>
        </wp:anchor>
      </w:drawing>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1EDB9" w14:textId="77777777" w:rsidR="00000000" w:rsidRDefault="00000000">
    <w:pPr>
      <w:pStyle w:val="Podnoje"/>
    </w:pPr>
    <w:r>
      <w:rPr>
        <w:noProof/>
      </w:rPr>
      <w:drawing>
        <wp:anchor distT="0" distB="0" distL="114300" distR="114300" simplePos="0" relativeHeight="251671552" behindDoc="0" locked="0" layoutInCell="1" allowOverlap="1" wp14:anchorId="0CBD072E" wp14:editId="4AC927D5">
          <wp:simplePos x="0" y="0"/>
          <wp:positionH relativeFrom="margin">
            <wp:posOffset>-558168</wp:posOffset>
          </wp:positionH>
          <wp:positionV relativeFrom="margin">
            <wp:posOffset>9076691</wp:posOffset>
          </wp:positionV>
          <wp:extent cx="6848471" cy="45089"/>
          <wp:effectExtent l="0" t="0" r="0" b="0"/>
          <wp:wrapSquare wrapText="bothSides"/>
          <wp:docPr id="1677489819" name="Slika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6848471" cy="45089"/>
                  </a:xfrm>
                  <a:prstGeom prst="rect">
                    <a:avLst/>
                  </a:prstGeom>
                  <a:noFill/>
                  <a:ln>
                    <a:noFill/>
                    <a:prstDash/>
                  </a:ln>
                </pic:spPr>
              </pic:pic>
            </a:graphicData>
          </a:graphic>
        </wp:anchor>
      </w:drawing>
    </w:r>
    <w:r>
      <w:rPr>
        <w:noProof/>
      </w:rPr>
      <mc:AlternateContent>
        <mc:Choice Requires="wps">
          <w:drawing>
            <wp:anchor distT="0" distB="0" distL="114300" distR="114300" simplePos="0" relativeHeight="251670528" behindDoc="0" locked="0" layoutInCell="1" allowOverlap="1" wp14:anchorId="2209F218" wp14:editId="729942C8">
              <wp:simplePos x="0" y="0"/>
              <wp:positionH relativeFrom="margin">
                <wp:align>center</wp:align>
              </wp:positionH>
              <wp:positionV relativeFrom="margin">
                <wp:posOffset>9153528</wp:posOffset>
              </wp:positionV>
              <wp:extent cx="6589395" cy="546738"/>
              <wp:effectExtent l="0" t="0" r="1905" b="5712"/>
              <wp:wrapSquare wrapText="bothSides"/>
              <wp:docPr id="1180543657" name="Tekstni okvir 10"/>
              <wp:cNvGraphicFramePr/>
              <a:graphic xmlns:a="http://schemas.openxmlformats.org/drawingml/2006/main">
                <a:graphicData uri="http://schemas.microsoft.com/office/word/2010/wordprocessingShape">
                  <wps:wsp>
                    <wps:cNvSpPr txBox="1"/>
                    <wps:spPr>
                      <a:xfrm>
                        <a:off x="0" y="0"/>
                        <a:ext cx="6589395" cy="546738"/>
                      </a:xfrm>
                      <a:prstGeom prst="rect">
                        <a:avLst/>
                      </a:prstGeom>
                      <a:solidFill>
                        <a:srgbClr val="FFFFFF"/>
                      </a:solidFill>
                      <a:ln>
                        <a:noFill/>
                        <a:prstDash/>
                      </a:ln>
                    </wps:spPr>
                    <wps:txbx>
                      <w:txbxContent>
                        <w:p w14:paraId="3A02477B" w14:textId="77777777" w:rsidR="00000000" w:rsidRDefault="00000000">
                          <w:pPr>
                            <w:jc w:val="center"/>
                            <w:rPr>
                              <w:rFonts w:cs="Arial"/>
                              <w:color w:val="A6A6A6"/>
                              <w:sz w:val="16"/>
                              <w:szCs w:val="16"/>
                            </w:rPr>
                          </w:pPr>
                          <w:r>
                            <w:rPr>
                              <w:rFonts w:cs="Arial"/>
                              <w:color w:val="A6A6A6"/>
                              <w:sz w:val="16"/>
                              <w:szCs w:val="16"/>
                            </w:rPr>
                            <w:t>OIB: 39087623202  ●  IBAN: HR13 2407 0001 1000 1764 9  ●  SWIFT: OTPVHR2X</w:t>
                          </w:r>
                        </w:p>
                        <w:p w14:paraId="047D0331" w14:textId="77777777" w:rsidR="00000000" w:rsidRDefault="00000000">
                          <w:pPr>
                            <w:jc w:val="center"/>
                            <w:rPr>
                              <w:rFonts w:cs="Arial"/>
                              <w:color w:val="A6A6A6"/>
                              <w:sz w:val="16"/>
                              <w:szCs w:val="16"/>
                            </w:rPr>
                          </w:pPr>
                          <w:r>
                            <w:rPr>
                              <w:rFonts w:cs="Arial"/>
                              <w:color w:val="A6A6A6"/>
                              <w:sz w:val="16"/>
                              <w:szCs w:val="16"/>
                            </w:rPr>
                            <w:t>Upisano u trgovačkom sudu s matičnim brojem subjekta (MBS) 060019948  ●  Temeljni kapital društva 14.177.440,00 EUR</w:t>
                          </w:r>
                        </w:p>
                        <w:p w14:paraId="4AF0298B" w14:textId="77777777" w:rsidR="00000000" w:rsidRDefault="00000000">
                          <w:pPr>
                            <w:jc w:val="center"/>
                            <w:rPr>
                              <w:rFonts w:cs="Arial"/>
                              <w:color w:val="A6A6A6"/>
                              <w:sz w:val="16"/>
                              <w:szCs w:val="16"/>
                            </w:rPr>
                          </w:pPr>
                          <w:r>
                            <w:rPr>
                              <w:rFonts w:cs="Arial"/>
                              <w:color w:val="A6A6A6"/>
                              <w:sz w:val="16"/>
                              <w:szCs w:val="16"/>
                            </w:rPr>
                            <w:t>Uprava: Josip Klišmanić - direktor</w:t>
                          </w:r>
                        </w:p>
                        <w:p w14:paraId="7A76A2EB" w14:textId="77777777" w:rsidR="00000000" w:rsidRDefault="00000000">
                          <w:pPr>
                            <w:jc w:val="center"/>
                            <w:rPr>
                              <w:rFonts w:cs="Arial"/>
                              <w:color w:val="A6A6A6"/>
                              <w:sz w:val="16"/>
                              <w:szCs w:val="16"/>
                            </w:rPr>
                          </w:pPr>
                        </w:p>
                      </w:txbxContent>
                    </wps:txbx>
                    <wps:bodyPr vert="horz" wrap="square" lIns="91440" tIns="45720" rIns="91440" bIns="45720" anchor="t" anchorCtr="0" compatLnSpc="0">
                      <a:noAutofit/>
                    </wps:bodyPr>
                  </wps:wsp>
                </a:graphicData>
              </a:graphic>
            </wp:anchor>
          </w:drawing>
        </mc:Choice>
        <mc:Fallback>
          <w:pict>
            <v:shapetype w14:anchorId="2209F218" id="_x0000_t202" coordsize="21600,21600" o:spt="202" path="m,l,21600r21600,l21600,xe">
              <v:stroke joinstyle="miter"/>
              <v:path gradientshapeok="t" o:connecttype="rect"/>
            </v:shapetype>
            <v:shape id="Tekstni okvir 10" o:spid="_x0000_s1028" type="#_x0000_t202" style="position:absolute;left:0;text-align:left;margin-left:0;margin-top:720.75pt;width:518.85pt;height:43.05pt;z-index:251670528;visibility:visible;mso-wrap-style:square;mso-wrap-distance-left:9pt;mso-wrap-distance-top:0;mso-wrap-distance-right:9pt;mso-wrap-distance-bottom:0;mso-position-horizontal:center;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" stroked="f">
              <v:textbox>
                <w:txbxContent>
                  <w:p w14:paraId="3A02477B" w14:textId="77777777" w:rsidR="00000000" w:rsidRDefault="00000000">
                    <w:pPr>
                      <w:jc w:val="center"/>
                      <w:rPr>
                        <w:rFonts w:cs="Arial"/>
                        <w:color w:val="A6A6A6"/>
                        <w:sz w:val="16"/>
                        <w:szCs w:val="16"/>
                      </w:rPr>
                    </w:pPr>
                    <w:r>
                      <w:rPr>
                        <w:rFonts w:cs="Arial"/>
                        <w:color w:val="A6A6A6"/>
                        <w:sz w:val="16"/>
                        <w:szCs w:val="16"/>
                      </w:rPr>
                      <w:t>OIB: 39087623202  ●  IBAN: HR13 2407 0001 1000 1764 9  ●  SWIFT: OTPVHR2X</w:t>
                    </w:r>
                  </w:p>
                  <w:p w14:paraId="047D0331" w14:textId="77777777" w:rsidR="00000000" w:rsidRDefault="00000000">
                    <w:pPr>
                      <w:jc w:val="center"/>
                      <w:rPr>
                        <w:rFonts w:cs="Arial"/>
                        <w:color w:val="A6A6A6"/>
                        <w:sz w:val="16"/>
                        <w:szCs w:val="16"/>
                      </w:rPr>
                    </w:pPr>
                    <w:r>
                      <w:rPr>
                        <w:rFonts w:cs="Arial"/>
                        <w:color w:val="A6A6A6"/>
                        <w:sz w:val="16"/>
                        <w:szCs w:val="16"/>
                      </w:rPr>
                      <w:t>Upisano u trgovačkom sudu s matičnim brojem subjekta (MBS) 060019948  ●  Temeljni kapital društva 14.177.440,00 EUR</w:t>
                    </w:r>
                  </w:p>
                  <w:p w14:paraId="4AF0298B" w14:textId="77777777" w:rsidR="00000000" w:rsidRDefault="00000000">
                    <w:pPr>
                      <w:jc w:val="center"/>
                      <w:rPr>
                        <w:rFonts w:cs="Arial"/>
                        <w:color w:val="A6A6A6"/>
                        <w:sz w:val="16"/>
                        <w:szCs w:val="16"/>
                      </w:rPr>
                    </w:pPr>
                    <w:r>
                      <w:rPr>
                        <w:rFonts w:cs="Arial"/>
                        <w:color w:val="A6A6A6"/>
                        <w:sz w:val="16"/>
                        <w:szCs w:val="16"/>
                      </w:rPr>
                      <w:t>Uprava: Josip Klišmanić - direktor</w:t>
                    </w:r>
                  </w:p>
                  <w:p w14:paraId="7A76A2EB" w14:textId="77777777" w:rsidR="00000000" w:rsidRDefault="00000000">
                    <w:pPr>
                      <w:jc w:val="center"/>
                      <w:rPr>
                        <w:rFonts w:cs="Arial"/>
                        <w:color w:val="A6A6A6"/>
                        <w:sz w:val="16"/>
                        <w:szCs w:val="16"/>
                      </w:rPr>
                    </w:pPr>
                  </w:p>
                </w:txbxContent>
              </v:textbox>
              <w10:wrap type="square"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8A4A0" w14:textId="77777777" w:rsidR="001B2F10" w:rsidRDefault="001B2F10">
      <w:pPr>
        <w:spacing w:line="240" w:lineRule="auto"/>
      </w:pPr>
      <w:r>
        <w:rPr>
          <w:color w:val="000000"/>
        </w:rPr>
        <w:separator/>
      </w:r>
    </w:p>
  </w:footnote>
  <w:footnote w:type="continuationSeparator" w:id="0">
    <w:p w14:paraId="67C834F7" w14:textId="77777777" w:rsidR="001B2F10" w:rsidRDefault="001B2F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CB0C8" w14:textId="77777777" w:rsidR="00000000" w:rsidRDefault="00000000">
    <w:pPr>
      <w:pStyle w:val="Zaglavlje"/>
      <w:tabs>
        <w:tab w:val="clear" w:pos="4536"/>
        <w:tab w:val="clear" w:pos="9072"/>
        <w:tab w:val="left" w:pos="6030"/>
      </w:tabs>
    </w:pPr>
    <w:r>
      <w:rPr>
        <w:noProof/>
      </w:rPr>
      <w:drawing>
        <wp:anchor distT="0" distB="0" distL="114300" distR="114300" simplePos="0" relativeHeight="251659264" behindDoc="0" locked="0" layoutInCell="1" allowOverlap="1" wp14:anchorId="2BEC8EA2" wp14:editId="2D28B21F">
          <wp:simplePos x="0" y="0"/>
          <wp:positionH relativeFrom="margin">
            <wp:posOffset>319409</wp:posOffset>
          </wp:positionH>
          <wp:positionV relativeFrom="margin">
            <wp:posOffset>146688</wp:posOffset>
          </wp:positionV>
          <wp:extent cx="7258050" cy="495303"/>
          <wp:effectExtent l="0" t="0" r="0" b="0"/>
          <wp:wrapSquare wrapText="bothSides"/>
          <wp:docPr id="1462207506"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l="4887" t="13539" r="4290" b="81672"/>
                  <a:stretch>
                    <a:fillRect/>
                  </a:stretch>
                </pic:blipFill>
                <pic:spPr>
                  <a:xfrm>
                    <a:off x="0" y="0"/>
                    <a:ext cx="7258050" cy="495303"/>
                  </a:xfrm>
                  <a:prstGeom prst="rect">
                    <a:avLst/>
                  </a:prstGeom>
                  <a:noFill/>
                  <a:ln>
                    <a:noFill/>
                    <a:prstDash/>
                  </a:ln>
                </pic:spPr>
              </pic:pic>
            </a:graphicData>
          </a:graphic>
        </wp:anchor>
      </w:drawing>
    </w:r>
    <w:r>
      <w:rPr>
        <w:rStyle w:val="Zadanifontodlomka"/>
        <w:rFonts w:cs="Arial"/>
        <w:noProof/>
        <w:color w:val="000000"/>
        <w:szCs w:val="20"/>
      </w:rPr>
      <w:drawing>
        <wp:anchor distT="0" distB="0" distL="114300" distR="114300" simplePos="0" relativeHeight="251660288" behindDoc="0" locked="0" layoutInCell="1" allowOverlap="1" wp14:anchorId="0D461DDD" wp14:editId="55F46F84">
          <wp:simplePos x="0" y="0"/>
          <wp:positionH relativeFrom="margin">
            <wp:posOffset>-347343</wp:posOffset>
          </wp:positionH>
          <wp:positionV relativeFrom="margin">
            <wp:posOffset>-699772</wp:posOffset>
          </wp:positionV>
          <wp:extent cx="578486" cy="571500"/>
          <wp:effectExtent l="0" t="0" r="0" b="0"/>
          <wp:wrapSquare wrapText="bothSides"/>
          <wp:docPr id="1814812476" name="Slika 2" descr="C:\Users\MARINA~1.LEN\AppData\Local\Temp\Rar$DRa0.188\zadar.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578486" cy="571500"/>
                  </a:xfrm>
                  <a:prstGeom prst="rect">
                    <a:avLst/>
                  </a:prstGeom>
                  <a:noFill/>
                  <a:ln>
                    <a:noFill/>
                    <a:prstDash/>
                  </a:ln>
                </pic:spPr>
              </pic:pic>
            </a:graphicData>
          </a:graphic>
        </wp:anchor>
      </w:drawing>
    </w:r>
    <w:r>
      <w:tab/>
    </w:r>
    <w:r>
      <w:tab/>
    </w: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323C9" w14:textId="77777777" w:rsidR="00000000" w:rsidRDefault="00000000">
    <w:pPr>
      <w:pStyle w:val="Zaglavlje"/>
    </w:pPr>
    <w:r>
      <w:rPr>
        <w:rStyle w:val="Zadanifontodlomka"/>
        <w:rFonts w:cs="Arial"/>
        <w:noProof/>
        <w:color w:val="000000"/>
        <w:szCs w:val="20"/>
      </w:rPr>
      <w:drawing>
        <wp:anchor distT="0" distB="0" distL="114300" distR="114300" simplePos="0" relativeHeight="251666432" behindDoc="0" locked="0" layoutInCell="1" allowOverlap="1" wp14:anchorId="6F272193" wp14:editId="4B3FE61C">
          <wp:simplePos x="0" y="0"/>
          <wp:positionH relativeFrom="margin">
            <wp:posOffset>-356872</wp:posOffset>
          </wp:positionH>
          <wp:positionV relativeFrom="margin">
            <wp:posOffset>-737865</wp:posOffset>
          </wp:positionV>
          <wp:extent cx="962021" cy="949320"/>
          <wp:effectExtent l="0" t="0" r="0" b="3180"/>
          <wp:wrapSquare wrapText="bothSides"/>
          <wp:docPr id="1992881567" name="Slika 4" descr="C:\Users\MARINA~1.LEN\AppData\Local\Temp\Rar$DRa0.188\zadar.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962021" cy="949320"/>
                  </a:xfrm>
                  <a:prstGeom prst="rect">
                    <a:avLst/>
                  </a:prstGeom>
                  <a:noFill/>
                  <a:ln>
                    <a:noFill/>
                    <a:prstDash/>
                  </a:ln>
                </pic:spPr>
              </pic:pic>
            </a:graphicData>
          </a:graphic>
        </wp:anchor>
      </w:drawing>
    </w:r>
    <w:r>
      <w:rPr>
        <w:noProof/>
      </w:rPr>
      <w:drawing>
        <wp:anchor distT="0" distB="0" distL="114300" distR="114300" simplePos="0" relativeHeight="251664384" behindDoc="0" locked="0" layoutInCell="1" allowOverlap="1" wp14:anchorId="6D6B949D" wp14:editId="53314013">
          <wp:simplePos x="0" y="0"/>
          <wp:positionH relativeFrom="margin">
            <wp:align>center</wp:align>
          </wp:positionH>
          <wp:positionV relativeFrom="margin">
            <wp:posOffset>63495</wp:posOffset>
          </wp:positionV>
          <wp:extent cx="7258050" cy="495303"/>
          <wp:effectExtent l="0" t="0" r="0" b="0"/>
          <wp:wrapSquare wrapText="bothSides"/>
          <wp:docPr id="1983821711" name="Slika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l="4887" t="13539" r="4290" b="81672"/>
                  <a:stretch>
                    <a:fillRect/>
                  </a:stretch>
                </pic:blipFill>
                <pic:spPr>
                  <a:xfrm>
                    <a:off x="0" y="0"/>
                    <a:ext cx="7258050" cy="495303"/>
                  </a:xfrm>
                  <a:prstGeom prst="rect">
                    <a:avLst/>
                  </a:prstGeom>
                  <a:noFill/>
                  <a:ln>
                    <a:noFill/>
                    <a:prstDash/>
                  </a:ln>
                </pic:spPr>
              </pic:pic>
            </a:graphicData>
          </a:graphic>
        </wp:anchor>
      </w:drawing>
    </w:r>
    <w:r>
      <w:rPr>
        <w:noProof/>
      </w:rPr>
      <w:drawing>
        <wp:anchor distT="0" distB="0" distL="114300" distR="114300" simplePos="0" relativeHeight="251668480" behindDoc="1" locked="0" layoutInCell="1" allowOverlap="1" wp14:anchorId="2373E841" wp14:editId="30A1C6CD">
          <wp:simplePos x="0" y="0"/>
          <wp:positionH relativeFrom="margin">
            <wp:align>center</wp:align>
          </wp:positionH>
          <wp:positionV relativeFrom="margin">
            <wp:posOffset>2625727</wp:posOffset>
          </wp:positionV>
          <wp:extent cx="4751999" cy="4035603"/>
          <wp:effectExtent l="0" t="0" r="0" b="2997"/>
          <wp:wrapNone/>
          <wp:docPr id="1487998415" name="Slika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alphaModFix amt="40000"/>
                  </a:blip>
                  <a:srcRect/>
                  <a:stretch>
                    <a:fillRect/>
                  </a:stretch>
                </pic:blipFill>
                <pic:spPr>
                  <a:xfrm>
                    <a:off x="0" y="0"/>
                    <a:ext cx="4751999" cy="4035603"/>
                  </a:xfrm>
                  <a:prstGeom prst="rect">
                    <a:avLst/>
                  </a:prstGeom>
                  <a:noFill/>
                  <a:ln>
                    <a:noFill/>
                    <a:prstDash/>
                  </a:ln>
                </pic:spPr>
              </pic:pic>
            </a:graphicData>
          </a:graphic>
        </wp:anchor>
      </w:drawing>
    </w:r>
    <w:r>
      <w:rPr>
        <w:rStyle w:val="Zadanifontodlomka"/>
        <w:rFonts w:cs="Arial"/>
        <w:noProof/>
        <w:color w:val="000000"/>
        <w:szCs w:val="20"/>
      </w:rPr>
      <mc:AlternateContent>
        <mc:Choice Requires="wps">
          <w:drawing>
            <wp:anchor distT="0" distB="0" distL="114300" distR="114300" simplePos="0" relativeHeight="251667456" behindDoc="0" locked="0" layoutInCell="1" allowOverlap="1" wp14:anchorId="4954815C" wp14:editId="49F38CEC">
              <wp:simplePos x="0" y="0"/>
              <wp:positionH relativeFrom="column">
                <wp:posOffset>1779907</wp:posOffset>
              </wp:positionH>
              <wp:positionV relativeFrom="paragraph">
                <wp:posOffset>198123</wp:posOffset>
              </wp:positionV>
              <wp:extent cx="4321811" cy="418466"/>
              <wp:effectExtent l="0" t="0" r="2539" b="634"/>
              <wp:wrapSquare wrapText="bothSides"/>
              <wp:docPr id="1472571021" name="Tekstni okvir 7"/>
              <wp:cNvGraphicFramePr/>
              <a:graphic xmlns:a="http://schemas.openxmlformats.org/drawingml/2006/main">
                <a:graphicData uri="http://schemas.microsoft.com/office/word/2010/wordprocessingShape">
                  <wps:wsp>
                    <wps:cNvSpPr txBox="1"/>
                    <wps:spPr>
                      <a:xfrm>
                        <a:off x="0" y="0"/>
                        <a:ext cx="4321811" cy="418466"/>
                      </a:xfrm>
                      <a:prstGeom prst="rect">
                        <a:avLst/>
                      </a:prstGeom>
                      <a:solidFill>
                        <a:srgbClr val="FFFFFF"/>
                      </a:solidFill>
                      <a:ln>
                        <a:noFill/>
                        <a:prstDash/>
                      </a:ln>
                    </wps:spPr>
                    <wps:txbx>
                      <w:txbxContent>
                        <w:p w14:paraId="72D2BC74" w14:textId="77777777" w:rsidR="00000000" w:rsidRDefault="00000000">
                          <w:pPr>
                            <w:jc w:val="right"/>
                            <w:rPr>
                              <w:rFonts w:cs="Arial"/>
                              <w:i/>
                              <w:color w:val="969696"/>
                              <w:sz w:val="19"/>
                              <w:szCs w:val="19"/>
                            </w:rPr>
                          </w:pPr>
                          <w:r>
                            <w:rPr>
                              <w:rFonts w:cs="Arial"/>
                              <w:i/>
                              <w:color w:val="969696"/>
                              <w:sz w:val="19"/>
                              <w:szCs w:val="19"/>
                            </w:rPr>
                            <w:t>Zemunik Donji, Ulica I 2/A, P.O. BOX 367 HR – 23000 Zadar, CROATIA</w:t>
                          </w:r>
                        </w:p>
                        <w:p w14:paraId="1994B52A" w14:textId="77777777" w:rsidR="00000000" w:rsidRDefault="00000000">
                          <w:pPr>
                            <w:jc w:val="right"/>
                          </w:pPr>
                          <w:r>
                            <w:rPr>
                              <w:rStyle w:val="Zadanifontodlomka"/>
                              <w:rFonts w:cs="Arial"/>
                              <w:i/>
                              <w:color w:val="969696"/>
                              <w:sz w:val="18"/>
                              <w:szCs w:val="19"/>
                            </w:rPr>
                            <w:t xml:space="preserve">Tel: +385 (0)23 205 800  e-mail: </w:t>
                          </w:r>
                          <w:hyperlink r:id="rId4" w:history="1">
                            <w:r>
                              <w:t>info@zadar-airport.hr</w:t>
                            </w:r>
                          </w:hyperlink>
                          <w:r>
                            <w:rPr>
                              <w:rStyle w:val="Zadanifontodlomka"/>
                              <w:rFonts w:cs="Arial"/>
                              <w:i/>
                              <w:color w:val="969696"/>
                              <w:sz w:val="18"/>
                              <w:szCs w:val="19"/>
                            </w:rPr>
                            <w:t xml:space="preserve">  www.zadar-airport.hr</w:t>
                          </w:r>
                        </w:p>
                      </w:txbxContent>
                    </wps:txbx>
                    <wps:bodyPr vert="horz" wrap="square" lIns="91440" tIns="45720" rIns="91440" bIns="45720" anchor="t" anchorCtr="0" compatLnSpc="0">
                      <a:noAutofit/>
                    </wps:bodyPr>
                  </wps:wsp>
                </a:graphicData>
              </a:graphic>
            </wp:anchor>
          </w:drawing>
        </mc:Choice>
        <mc:Fallback>
          <w:pict>
            <v:shapetype w14:anchorId="4954815C" id="_x0000_t202" coordsize="21600,21600" o:spt="202" path="m,l,21600r21600,l21600,xe">
              <v:stroke joinstyle="miter"/>
              <v:path gradientshapeok="t" o:connecttype="rect"/>
            </v:shapetype>
            <v:shape id="Tekstni okvir 7" o:spid="_x0000_s1026" type="#_x0000_t202" style="position:absolute;left:0;text-align:left;margin-left:140.15pt;margin-top:15.6pt;width:340.3pt;height:32.9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" stroked="f">
              <v:textbox>
                <w:txbxContent>
                  <w:p w14:paraId="72D2BC74" w14:textId="77777777" w:rsidR="00000000" w:rsidRDefault="00000000">
                    <w:pPr>
                      <w:jc w:val="right"/>
                      <w:rPr>
                        <w:rFonts w:cs="Arial"/>
                        <w:i/>
                        <w:color w:val="969696"/>
                        <w:sz w:val="19"/>
                        <w:szCs w:val="19"/>
                      </w:rPr>
                    </w:pPr>
                    <w:r>
                      <w:rPr>
                        <w:rFonts w:cs="Arial"/>
                        <w:i/>
                        <w:color w:val="969696"/>
                        <w:sz w:val="19"/>
                        <w:szCs w:val="19"/>
                      </w:rPr>
                      <w:t>Zemunik Donji, Ulica I 2/A, P.O. BOX 367 HR – 23000 Zadar, CROATIA</w:t>
                    </w:r>
                  </w:p>
                  <w:p w14:paraId="1994B52A" w14:textId="77777777" w:rsidR="00000000" w:rsidRDefault="00000000">
                    <w:pPr>
                      <w:jc w:val="right"/>
                    </w:pPr>
                    <w:r>
                      <w:rPr>
                        <w:rStyle w:val="Zadanifontodlomka"/>
                        <w:rFonts w:cs="Arial"/>
                        <w:i/>
                        <w:color w:val="969696"/>
                        <w:sz w:val="18"/>
                        <w:szCs w:val="19"/>
                      </w:rPr>
                      <w:t xml:space="preserve">Tel: +385 (0)23 205 800  e-mail: </w:t>
                    </w:r>
                    <w:hyperlink r:id="rId5" w:history="1">
                      <w:r>
                        <w:t>info@zadar-airport.hr</w:t>
                      </w:r>
                    </w:hyperlink>
                    <w:r>
                      <w:rPr>
                        <w:rStyle w:val="Zadanifontodlomka"/>
                        <w:rFonts w:cs="Arial"/>
                        <w:i/>
                        <w:color w:val="969696"/>
                        <w:sz w:val="18"/>
                        <w:szCs w:val="19"/>
                      </w:rPr>
                      <w:t xml:space="preserve">  www.zadar-airport.hr</w:t>
                    </w:r>
                  </w:p>
                </w:txbxContent>
              </v:textbox>
              <w10:wrap type="square"/>
            </v:shape>
          </w:pict>
        </mc:Fallback>
      </mc:AlternateContent>
    </w:r>
    <w:r>
      <w:rPr>
        <w:rStyle w:val="Zadanifontodlomka"/>
        <w:rFonts w:cs="Arial"/>
        <w:noProof/>
        <w:color w:val="000000"/>
        <w:szCs w:val="20"/>
      </w:rPr>
      <mc:AlternateContent>
        <mc:Choice Requires="wps">
          <w:drawing>
            <wp:anchor distT="0" distB="0" distL="114300" distR="114300" simplePos="0" relativeHeight="251665408" behindDoc="0" locked="0" layoutInCell="1" allowOverlap="1" wp14:anchorId="1F722628" wp14:editId="792EA000">
              <wp:simplePos x="0" y="0"/>
              <wp:positionH relativeFrom="column">
                <wp:posOffset>1376684</wp:posOffset>
              </wp:positionH>
              <wp:positionV relativeFrom="paragraph">
                <wp:posOffset>-73023</wp:posOffset>
              </wp:positionV>
              <wp:extent cx="4819016" cy="832488"/>
              <wp:effectExtent l="0" t="0" r="634" b="5712"/>
              <wp:wrapSquare wrapText="bothSides"/>
              <wp:docPr id="445254075" name="Tekstni okvir 8"/>
              <wp:cNvGraphicFramePr/>
              <a:graphic xmlns:a="http://schemas.openxmlformats.org/drawingml/2006/main">
                <a:graphicData uri="http://schemas.microsoft.com/office/word/2010/wordprocessingShape">
                  <wps:wsp>
                    <wps:cNvSpPr txBox="1"/>
                    <wps:spPr>
                      <a:xfrm>
                        <a:off x="0" y="0"/>
                        <a:ext cx="4819016" cy="832488"/>
                      </a:xfrm>
                      <a:prstGeom prst="rect">
                        <a:avLst/>
                      </a:prstGeom>
                      <a:solidFill>
                        <a:srgbClr val="FFFFFF"/>
                      </a:solidFill>
                      <a:ln>
                        <a:noFill/>
                        <a:prstDash/>
                      </a:ln>
                    </wps:spPr>
                    <wps:txbx>
                      <w:txbxContent>
                        <w:p w14:paraId="2EFDCBC3" w14:textId="77777777" w:rsidR="00000000" w:rsidRDefault="00000000">
                          <w:pPr>
                            <w:jc w:val="center"/>
                            <w:rPr>
                              <w:rFonts w:cs="Arial"/>
                              <w:color w:val="777777"/>
                              <w:sz w:val="28"/>
                              <w:szCs w:val="30"/>
                            </w:rPr>
                          </w:pPr>
                          <w:r>
                            <w:rPr>
                              <w:rFonts w:cs="Arial"/>
                              <w:color w:val="777777"/>
                              <w:sz w:val="28"/>
                              <w:szCs w:val="30"/>
                            </w:rPr>
                            <w:t>ZRAČNA LUKA ZADAR D.O.O. / ZADAR AIRPORT LTD</w:t>
                          </w:r>
                        </w:p>
                        <w:p w14:paraId="597EB9B3" w14:textId="77777777" w:rsidR="00000000" w:rsidRDefault="00000000">
                          <w:pPr>
                            <w:jc w:val="right"/>
                            <w:rPr>
                              <w:rFonts w:cs="Arial"/>
                              <w:i/>
                              <w:color w:val="0F243E"/>
                              <w:sz w:val="18"/>
                              <w:szCs w:val="19"/>
                            </w:rPr>
                          </w:pPr>
                        </w:p>
                      </w:txbxContent>
                    </wps:txbx>
                    <wps:bodyPr vert="horz" wrap="square" lIns="91440" tIns="45720" rIns="91440" bIns="45720" anchor="t" anchorCtr="0" compatLnSpc="0">
                      <a:noAutofit/>
                    </wps:bodyPr>
                  </wps:wsp>
                </a:graphicData>
              </a:graphic>
            </wp:anchor>
          </w:drawing>
        </mc:Choice>
        <mc:Fallback>
          <w:pict>
            <v:shape w14:anchorId="1F722628" id="Tekstni okvir 8" o:spid="_x0000_s1027" type="#_x0000_t202" style="position:absolute;left:0;text-align:left;margin-left:108.4pt;margin-top:-5.75pt;width:379.45pt;height:65.5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" stroked="f">
              <v:textbox>
                <w:txbxContent>
                  <w:p w14:paraId="2EFDCBC3" w14:textId="77777777" w:rsidR="00000000" w:rsidRDefault="00000000">
                    <w:pPr>
                      <w:jc w:val="center"/>
                      <w:rPr>
                        <w:rFonts w:cs="Arial"/>
                        <w:color w:val="777777"/>
                        <w:sz w:val="28"/>
                        <w:szCs w:val="30"/>
                      </w:rPr>
                    </w:pPr>
                    <w:r>
                      <w:rPr>
                        <w:rFonts w:cs="Arial"/>
                        <w:color w:val="777777"/>
                        <w:sz w:val="28"/>
                        <w:szCs w:val="30"/>
                      </w:rPr>
                      <w:t>ZRAČNA LUKA ZADAR D.O.O. / ZADAR AIRPORT LTD</w:t>
                    </w:r>
                  </w:p>
                  <w:p w14:paraId="597EB9B3" w14:textId="77777777" w:rsidR="00000000" w:rsidRDefault="00000000">
                    <w:pPr>
                      <w:jc w:val="right"/>
                      <w:rPr>
                        <w:rFonts w:cs="Arial"/>
                        <w:i/>
                        <w:color w:val="0F243E"/>
                        <w:sz w:val="18"/>
                        <w:szCs w:val="19"/>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C1044"/>
    <w:multiLevelType w:val="multilevel"/>
    <w:tmpl w:val="7DA24C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47017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48676D"/>
    <w:rsid w:val="001B2F10"/>
    <w:rsid w:val="0048676D"/>
    <w:rsid w:val="0075520B"/>
    <w:rsid w:val="007E4A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60271"/>
  <w15:docId w15:val="{00880CEA-2532-4AA4-817D-75589FA06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2"/>
        <w:lang w:val="hr-HR" w:eastAsia="en-US" w:bidi="ar-SA"/>
      </w:rPr>
    </w:rPrDefault>
    <w:pPrDefault>
      <w:pPr>
        <w:autoSpaceDN w:val="0"/>
        <w:spacing w:line="276" w:lineRule="auto"/>
        <w:jc w:val="both"/>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Zadanifontodlomka">
    <w:name w:val="Zadani font odlomka"/>
  </w:style>
  <w:style w:type="paragraph" w:customStyle="1" w:styleId="Zaglavlje">
    <w:name w:val="Zaglavlje"/>
    <w:basedOn w:val="Normal"/>
    <w:pPr>
      <w:tabs>
        <w:tab w:val="center" w:pos="4536"/>
        <w:tab w:val="right" w:pos="9072"/>
      </w:tabs>
    </w:pPr>
  </w:style>
  <w:style w:type="character" w:customStyle="1" w:styleId="ZaglavljeChar">
    <w:name w:val="Zaglavlje Char"/>
    <w:basedOn w:val="Zadanifontodlomka"/>
  </w:style>
  <w:style w:type="paragraph" w:customStyle="1" w:styleId="Podnoje">
    <w:name w:val="Podnožje"/>
    <w:basedOn w:val="Normal"/>
    <w:pPr>
      <w:tabs>
        <w:tab w:val="center" w:pos="4536"/>
        <w:tab w:val="right" w:pos="9072"/>
      </w:tabs>
    </w:pPr>
  </w:style>
  <w:style w:type="character" w:customStyle="1" w:styleId="PodnojeChar">
    <w:name w:val="Podnožje Char"/>
    <w:basedOn w:val="Zadanifontodlomka"/>
  </w:style>
  <w:style w:type="character" w:customStyle="1" w:styleId="Hiperveza">
    <w:name w:val="Hiperveza"/>
    <w:basedOn w:val="Zadanifontodlomka"/>
    <w:rPr>
      <w:color w:val="0000FF"/>
      <w:u w:val="single"/>
    </w:rPr>
  </w:style>
  <w:style w:type="paragraph" w:customStyle="1" w:styleId="Obinitekst">
    <w:name w:val="Obični tekst"/>
    <w:basedOn w:val="Normal"/>
    <w:rPr>
      <w:szCs w:val="21"/>
    </w:rPr>
  </w:style>
  <w:style w:type="character" w:customStyle="1" w:styleId="ObinitekstChar">
    <w:name w:val="Obični tekst Char"/>
    <w:basedOn w:val="Zadanifontodlomka"/>
    <w:rPr>
      <w:szCs w:val="21"/>
    </w:rPr>
  </w:style>
  <w:style w:type="paragraph" w:customStyle="1" w:styleId="Bezproreda">
    <w:name w:val="Bez proreda"/>
    <w:pPr>
      <w:suppressAutoHyphens/>
      <w:spacing w:line="240" w:lineRule="auto"/>
      <w:jc w:val="left"/>
    </w:pPr>
  </w:style>
  <w:style w:type="paragraph" w:customStyle="1" w:styleId="Odlomakpopisa">
    <w:name w:val="Odlomak popisa"/>
    <w:basedOn w:val="Normal"/>
    <w:pPr>
      <w:ind w:left="720"/>
    </w:pPr>
  </w:style>
  <w:style w:type="paragraph" w:customStyle="1" w:styleId="StandardWeb">
    <w:name w:val="Standard (Web)"/>
    <w:basedOn w:val="Normal"/>
    <w:pPr>
      <w:spacing w:before="100" w:after="100" w:line="240" w:lineRule="auto"/>
      <w:jc w:val="left"/>
    </w:pPr>
    <w:rPr>
      <w:rFonts w:ascii="Aptos" w:hAnsi="Aptos" w:cs="Aptos"/>
      <w:sz w:val="24"/>
      <w:szCs w:val="24"/>
      <w:lang w:eastAsia="hr-HR"/>
    </w:rPr>
  </w:style>
  <w:style w:type="paragraph" w:customStyle="1" w:styleId="Tijeloteksta">
    <w:name w:val="Tijelo teksta"/>
    <w:basedOn w:val="Normal"/>
    <w:pPr>
      <w:spacing w:line="240" w:lineRule="auto"/>
      <w:jc w:val="left"/>
    </w:pPr>
    <w:rPr>
      <w:rFonts w:ascii="HRDutch" w:eastAsia="Times New Roman" w:hAnsi="HRDutch"/>
      <w:sz w:val="24"/>
      <w:szCs w:val="20"/>
      <w:lang w:val="en-GB"/>
    </w:rPr>
  </w:style>
  <w:style w:type="character" w:customStyle="1" w:styleId="TijelotekstaChar">
    <w:name w:val="Tijelo teksta Char"/>
    <w:basedOn w:val="Zadanifontodlomka"/>
    <w:rPr>
      <w:rFonts w:ascii="HRDutch" w:eastAsia="Times New Roman" w:hAnsi="HRDutch" w:cs="Times New Roman"/>
      <w:sz w:val="24"/>
      <w:szCs w:val="20"/>
      <w:lang w:val="en-GB"/>
    </w:rPr>
  </w:style>
  <w:style w:type="paragraph" w:customStyle="1" w:styleId="paragraph">
    <w:name w:val="paragraph"/>
    <w:basedOn w:val="Normal"/>
    <w:pPr>
      <w:spacing w:before="100" w:after="100" w:line="240" w:lineRule="auto"/>
      <w:jc w:val="left"/>
    </w:pPr>
    <w:rPr>
      <w:rFonts w:ascii="Times New Roman" w:eastAsia="Times New Roman" w:hAnsi="Times New Roman"/>
      <w:sz w:val="24"/>
      <w:szCs w:val="24"/>
      <w:lang w:eastAsia="hr-HR"/>
    </w:rPr>
  </w:style>
  <w:style w:type="character" w:customStyle="1" w:styleId="normaltextrun">
    <w:name w:val="normaltextrun"/>
    <w:basedOn w:val="Zadanifontodlomka"/>
  </w:style>
  <w:style w:type="character" w:customStyle="1" w:styleId="eop">
    <w:name w:val="eop"/>
    <w:basedOn w:val="Zadanifontodlomka"/>
  </w:style>
  <w:style w:type="paragraph" w:customStyle="1" w:styleId="Standard">
    <w:name w:val="Standard"/>
    <w:pPr>
      <w:suppressAutoHyphens/>
      <w:spacing w:before="120" w:after="120" w:line="240" w:lineRule="auto"/>
    </w:pPr>
    <w:rPr>
      <w:rFonts w:ascii="Calibri" w:hAnsi="Calibri" w:cs="Calibri"/>
      <w:sz w:val="24"/>
      <w:szCs w:val="20"/>
      <w:lang w:eastAsia="ja-JP"/>
    </w:rPr>
  </w:style>
  <w:style w:type="character" w:customStyle="1" w:styleId="Naglaeno">
    <w:name w:val="Naglašeno"/>
    <w:basedOn w:val="Zadanifontodlomka"/>
    <w:rPr>
      <w:b/>
      <w:bCs/>
    </w:rPr>
  </w:style>
  <w:style w:type="paragraph" w:styleId="Header">
    <w:name w:val="header"/>
    <w:basedOn w:val="Normal"/>
    <w:link w:val="HeaderChar"/>
    <w:uiPriority w:val="99"/>
    <w:unhideWhenUsed/>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tel:048832862"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gdpr@zadar-airport.hr"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zadar-airport.hr/zastita-osobnih-podataka/?sekcija=poslovni"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png"/><Relationship Id="rId5" Type="http://schemas.openxmlformats.org/officeDocument/2006/relationships/hyperlink" Target="mailto:info@zadar-airport.hr" TargetMode="External"/><Relationship Id="rId4" Type="http://schemas.openxmlformats.org/officeDocument/2006/relationships/hyperlink" Target="mailto:info@zadar-airport.h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1%20-%20Memorandum_2019_Protected%20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1%20-%20Memorandum_2019_Protected%20II</Template>
  <TotalTime>0</TotalTime>
  <Pages>2</Pages>
  <Words>598</Words>
  <Characters>3414</Characters>
  <Application>Microsoft Office Word</Application>
  <DocSecurity>0</DocSecurity>
  <Lines>28</Lines>
  <Paragraphs>8</Paragraphs>
  <ScaleCrop>false</ScaleCrop>
  <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Colak</dc:creator>
  <dc:description/>
  <cp:lastModifiedBy>Jakov Bilać</cp:lastModifiedBy>
  <cp:revision>2</cp:revision>
  <cp:lastPrinted>2026-02-27T10:46:00Z</cp:lastPrinted>
  <dcterms:created xsi:type="dcterms:W3CDTF">2026-09-30T18:14:00Z</dcterms:created>
  <dcterms:modified xsi:type="dcterms:W3CDTF">2026-09-30T18:14:00Z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0x010100EE8C384B19816B43849B879A4671C084</vt:lpwstr>
  </property>
</Properties>
</file>